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ВЗАИМОДЕЙСТВИИ С СЕМЬЯМИ ВОСПИТАННИКОВ В СООТВЕТСТВИИ С ФГОС </w:t>
      </w:r>
      <w:proofErr w:type="gramStart"/>
      <w:r w:rsidRPr="00906910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  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06910">
        <w:rPr>
          <w:rFonts w:ascii="Times New Roman" w:hAnsi="Times New Roman" w:cs="Times New Roman"/>
          <w:sz w:val="28"/>
          <w:szCs w:val="28"/>
        </w:rPr>
        <w:t>      </w:t>
      </w:r>
      <w:r w:rsidRPr="0090691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действующими правовыми и нормативными документами системы образования: Федеральным законом  от 29.12.2012  № 273-ФЗ 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1155),  Уставом ДОУ, Основной образовательной программой ДОУ.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1.3. Система взаимодействия педагогов с родителями  обеспечивает комплексный подход к формированию ценностных ориентиров  у воспитанников.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1.4. В основе взаимодействия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6910">
        <w:rPr>
          <w:rFonts w:ascii="Times New Roman" w:hAnsi="Times New Roman" w:cs="Times New Roman"/>
          <w:sz w:val="28"/>
          <w:szCs w:val="28"/>
        </w:rPr>
        <w:t xml:space="preserve">ДОУ детского сада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06910">
        <w:rPr>
          <w:rFonts w:ascii="Times New Roman" w:hAnsi="Times New Roman" w:cs="Times New Roman"/>
          <w:sz w:val="28"/>
          <w:szCs w:val="28"/>
        </w:rPr>
        <w:t xml:space="preserve"> села Успенского и семьи лежит сотрудничество, инициатором которого выступают  педагоги детского сада.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         2. Цель и задачи взаимодействия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2.1. </w:t>
      </w:r>
      <w:r w:rsidRPr="0090691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9069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06910">
        <w:rPr>
          <w:rFonts w:ascii="Times New Roman" w:hAnsi="Times New Roman" w:cs="Times New Roman"/>
          <w:sz w:val="28"/>
          <w:szCs w:val="28"/>
        </w:rPr>
        <w:t xml:space="preserve">  сплочение родителей и педагогов детского сада и формирование единых ориентиров у детей дошкольного возраста в соответствии с ФГОС </w:t>
      </w:r>
      <w:proofErr w:type="gramStart"/>
      <w:r w:rsidRPr="009069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6910">
        <w:rPr>
          <w:rFonts w:ascii="Times New Roman" w:hAnsi="Times New Roman" w:cs="Times New Roman"/>
          <w:sz w:val="28"/>
          <w:szCs w:val="28"/>
        </w:rPr>
        <w:t>. 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2.2. </w:t>
      </w:r>
      <w:r w:rsidRPr="0090691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90691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0691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мониторинга</w:t>
      </w:r>
      <w:r w:rsidRPr="009069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 и формирование традиций семейной культуры;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lastRenderedPageBreak/>
        <w:t>            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гармонизация детско-родительских взаимоотношений, оказание помощи в организации семейного досуга;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повышение правовой грамотности родителей в области защиты  прав и достоинств ребенка;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  принципах педагогики ненасилия;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организация комплексного сопровождения взаимодействия  детского сада с семьей со стороны специалистов:   воспитателя, музыкального руководителя. 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06910">
        <w:rPr>
          <w:rFonts w:ascii="Times New Roman" w:hAnsi="Times New Roman" w:cs="Times New Roman"/>
          <w:sz w:val="28"/>
          <w:szCs w:val="28"/>
        </w:rPr>
        <w:t> </w:t>
      </w:r>
      <w:r w:rsidRPr="00906910">
        <w:rPr>
          <w:rFonts w:ascii="Times New Roman" w:hAnsi="Times New Roman" w:cs="Times New Roman"/>
          <w:b/>
          <w:bCs/>
          <w:sz w:val="28"/>
          <w:szCs w:val="28"/>
        </w:rPr>
        <w:t>Основные принципы работы детского сада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Достижению цели и задач способствуют принципы работы детского сада: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  функционирование его как открытой системы;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понимание, признание и принятие ребенка и его семьи;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приоритет культурологического подхода к определению целей и содержанию воспитания детей;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lastRenderedPageBreak/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  русской  культуре;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 xml:space="preserve">- амплификация развития ребенка в процессе организации развивающего взаимодействия </w:t>
      </w:r>
      <w:proofErr w:type="gramStart"/>
      <w:r w:rsidRPr="009069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6910">
        <w:rPr>
          <w:rFonts w:ascii="Times New Roman" w:hAnsi="Times New Roman" w:cs="Times New Roman"/>
          <w:sz w:val="28"/>
          <w:szCs w:val="28"/>
        </w:rPr>
        <w:t xml:space="preserve"> взрослыми (родителями и педагогами) и другими детьми;   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личностно-ориентированный подход и правила «педагогики ненасилия»,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принцип доступности (каждый желающий может участвовать в мероприятиях, коллективных делах) и  открытость (на сайте детского сада можно ознакомиться с Уставом, Договором с родителями, Положением о Совете учреждения и иными локальными актами, исторической справкой учреждения и текущей информацией); 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принцип добровольности (в процессе реализации задач и содержания образовательной Программы ДОУ не допускается никакого принуждения).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4. Приоритетные направления работы по организации взаимодействия детского сада и семьи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Приоритетны следующие направления работы: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изучение семьи с целью выяснения ее возможностей в области формирования ценностных ориентиров;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lastRenderedPageBreak/>
        <w:t> - анализ промежуточных и конечных результатов совместной вос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питательной деятельности и содружества семьи и детского сада.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5. Организация </w:t>
      </w:r>
      <w:r w:rsidRPr="00906910">
        <w:rPr>
          <w:rFonts w:ascii="Times New Roman" w:hAnsi="Times New Roman" w:cs="Times New Roman"/>
          <w:sz w:val="28"/>
          <w:szCs w:val="28"/>
        </w:rPr>
        <w:t> </w:t>
      </w:r>
      <w:r w:rsidRPr="00906910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5.1. 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5.2. Организация взаимодействия детского сада и семьи предполагает следующие этапы работы: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изучение семьи с целью выяснения ее возможностей по вос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питанию детей;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составление программы совместных действий педагога и родителей;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анализ промежуточных и конечных результатов их совместной воспитательной деятельности.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5.3. Требования к организации взаимодействия детского сада и семьи: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i/>
          <w:iCs/>
          <w:sz w:val="28"/>
          <w:szCs w:val="28"/>
        </w:rPr>
        <w:t>            - </w:t>
      </w:r>
      <w:r w:rsidRPr="00906910">
        <w:rPr>
          <w:rFonts w:ascii="Times New Roman" w:hAnsi="Times New Roman" w:cs="Times New Roman"/>
          <w:sz w:val="28"/>
          <w:szCs w:val="28"/>
        </w:rPr>
        <w:t>целенаправленность (каждое мероприятие  направлено на достижение конкретной цели по предупреждению ти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пичных ошибок родителей);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           -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  ориентиров и развитию личности ребенка);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           -конкретный и дифференцированный  подход  (учет различия в системе общечеловеческих и традиционных для той или иной культуры, нации или религии цен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ностей).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5.4. Общепедагогические и специфические условия к  организации взаимодействия детского сада и семьи: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сочетание индивидуального подхода к каждой семье с орга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низацией работы со всеми родителями группы;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взаимосвязь разных форм работы с родителями;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lastRenderedPageBreak/>
        <w:t>-одновременное влияние на родителей и детей, позволяющее сформировать ценностно-ориентированные отношения;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обеспечение в работе с родителями определенной последова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просов воспитания на основе приобщения детей к ценностям традиционной культуры;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           -ценностно-ориентированный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соблюдение такта, чуткости, отзывчивости по отношению к родителям.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5.5. Методы и формы организации совместного с родителями воспитательно-образовательного процесса: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посещение семей;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наглядная пропаганда педагогических знаний (стенды с рекомендациями для родителей);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конференции для родителей;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дни открытых дверей (откры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тые просмотры образовательной деятельности);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устные журналы;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круглые столы;  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- деловая игра;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совместные праздники, досуги, развлечения, спектакли;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5.6. Организация методической работы с педагогами: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lastRenderedPageBreak/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5.7. Методы и приемы сотрудничества детского сада с семьей: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 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методы организации совместной деятельности (планирование, организация и контроль);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пертная оценка) и др.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5.8. Внутреннее и внешнее взаимодействие семьи и детского сада.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Условия внутреннего взаимодействия: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 xml:space="preserve">- создание в ДОУ атмосферы общности интересов педагогов и родителей, их эмоциональной </w:t>
      </w:r>
      <w:proofErr w:type="spellStart"/>
      <w:r w:rsidRPr="00906910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906910">
        <w:rPr>
          <w:rFonts w:ascii="Times New Roman" w:hAnsi="Times New Roman" w:cs="Times New Roman"/>
          <w:sz w:val="28"/>
          <w:szCs w:val="28"/>
        </w:rPr>
        <w:t>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гогических возможностей, взаимопроникновение в проблемы друг друга;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соблюдение принципа единства воспитательных воздействий ДОУ и семьи;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Формы такого взаи</w:t>
      </w:r>
      <w:r w:rsidRPr="00906910">
        <w:rPr>
          <w:rFonts w:ascii="Times New Roman" w:hAnsi="Times New Roman" w:cs="Times New Roman"/>
          <w:sz w:val="28"/>
          <w:szCs w:val="28"/>
        </w:rPr>
        <w:softHyphen/>
        <w:t>модействия: совместные праздники, досуги, семейные экскурсии,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lastRenderedPageBreak/>
        <w:t> защита детско-родительских проектов, творческие мастерские, сайт детского сада с необходимой информацией для родителей, материалами прошедших мероприятий.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историческим музеем, домом культуры,  и т.д.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6.   Контроль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 xml:space="preserve">6.1. Контроль  за организацией взаимодействия детского сада и семьи группах и  в ДОУ </w:t>
      </w:r>
      <w:proofErr w:type="gramStart"/>
      <w:r w:rsidRPr="00906910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906910">
        <w:rPr>
          <w:rFonts w:ascii="Times New Roman" w:hAnsi="Times New Roman" w:cs="Times New Roman"/>
          <w:sz w:val="28"/>
          <w:szCs w:val="28"/>
        </w:rPr>
        <w:t xml:space="preserve"> на руководителя   учреждения.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6.2. Координатором внутренних и внешних взаимодействий ДОУ и  развития пространства является Совет учреждения  - коллегиальный орган самоуправления, в состав которого избираются сотрудники дошкольного учреждения, родители, представители Учредителя.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 Совет учреждения имеет полномочия не только совещательного,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  стратегию развития детского сада, помогает ему стать открытой и динамичной системой, повышает роль родительского   общества в образовательном процессе детского сада, поселения, района.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6.3. В качестве общественной организации выступает   Родительский комитет – представительный орган родительской общественности.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 Родительский комитет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b/>
          <w:bCs/>
          <w:sz w:val="28"/>
          <w:szCs w:val="28"/>
        </w:rPr>
        <w:t>7.  Документация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   планы работы с родителями ДОУ, группы на учебный год;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протоколы общих родительских собраний    (протоколы хранятся в   кабинете заведующего);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lastRenderedPageBreak/>
        <w:t>-  протоколы групповых родительских собраний (протоколы хранятся в группе);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   конспекты мероприятий;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  ДОУ.  </w:t>
      </w:r>
    </w:p>
    <w:p w:rsidR="00906910" w:rsidRPr="00906910" w:rsidRDefault="00906910" w:rsidP="00906910">
      <w:pPr>
        <w:rPr>
          <w:rFonts w:ascii="Times New Roman" w:hAnsi="Times New Roman" w:cs="Times New Roman"/>
          <w:sz w:val="28"/>
          <w:szCs w:val="28"/>
        </w:rPr>
      </w:pPr>
      <w:r w:rsidRPr="00906910">
        <w:rPr>
          <w:rFonts w:ascii="Times New Roman" w:hAnsi="Times New Roman" w:cs="Times New Roman"/>
          <w:sz w:val="28"/>
          <w:szCs w:val="28"/>
        </w:rPr>
        <w:t>-  протоколы заседаний Родительского комитета,   Совета  Учреждения  (хранятся  в делах ДОУ в кабинете заведующего).</w:t>
      </w:r>
    </w:p>
    <w:p w:rsidR="0030104D" w:rsidRPr="00906910" w:rsidRDefault="0030104D">
      <w:pPr>
        <w:rPr>
          <w:rFonts w:ascii="Times New Roman" w:hAnsi="Times New Roman" w:cs="Times New Roman"/>
          <w:sz w:val="28"/>
          <w:szCs w:val="28"/>
        </w:rPr>
      </w:pPr>
    </w:p>
    <w:sectPr w:rsidR="0030104D" w:rsidRPr="0090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31"/>
    <w:rsid w:val="0030104D"/>
    <w:rsid w:val="00405450"/>
    <w:rsid w:val="00906910"/>
    <w:rsid w:val="00A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2018-06-27T14:52:00Z</dcterms:created>
  <dcterms:modified xsi:type="dcterms:W3CDTF">2018-06-27T14:53:00Z</dcterms:modified>
</cp:coreProperties>
</file>