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D6F9F" w:rsidRPr="002D6F9F" w:rsidTr="002D6F9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F9F" w:rsidRPr="002D6F9F" w:rsidRDefault="002D6F9F" w:rsidP="002D6F9F">
            <w:pPr>
              <w:spacing w:before="100" w:beforeAutospacing="1" w:after="100" w:afterAutospacing="1"/>
              <w:jc w:val="center"/>
              <w:outlineLvl w:val="1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2D6F9F">
              <w:rPr>
                <w:rFonts w:ascii="Georgia" w:hAnsi="Georgia"/>
                <w:b/>
                <w:color w:val="000000"/>
                <w:sz w:val="28"/>
                <w:szCs w:val="28"/>
              </w:rPr>
              <w:t>Постановление Правительства РФ от 08.08.2013 г. № 678 "Об утверждении номенклатуры должностей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2D6F9F" w:rsidRPr="002D6F9F" w:rsidRDefault="002D6F9F" w:rsidP="002D6F9F">
            <w:pPr>
              <w:spacing w:before="75" w:after="300"/>
              <w:outlineLvl w:val="3"/>
              <w:rPr>
                <w:rFonts w:ascii="Georgia" w:hAnsi="Georgia"/>
                <w:color w:val="000000"/>
              </w:rPr>
            </w:pPr>
            <w:r w:rsidRPr="002D6F9F">
              <w:rPr>
                <w:rFonts w:ascii="Georgia" w:hAnsi="Georgia"/>
                <w:color w:val="000000"/>
              </w:rPr>
              <w:t>С 1 сентября 2013 года вводится новая номенклатура должностей педагогических работников</w:t>
            </w:r>
          </w:p>
        </w:tc>
        <w:bookmarkStart w:id="0" w:name="_GoBack"/>
        <w:bookmarkEnd w:id="0"/>
      </w:tr>
      <w:tr w:rsidR="002D6F9F" w:rsidRPr="002D6F9F" w:rsidTr="002D6F9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F9F" w:rsidRPr="002D6F9F" w:rsidRDefault="002D6F9F" w:rsidP="002D6F9F">
            <w:pPr>
              <w:jc w:val="both"/>
              <w:rPr>
                <w:rFonts w:ascii="Georgia" w:hAnsi="Georgia"/>
                <w:i/>
                <w:iCs/>
                <w:color w:val="000000"/>
              </w:rPr>
            </w:pPr>
            <w:r w:rsidRPr="002D6F9F">
              <w:rPr>
                <w:rFonts w:ascii="Georgia" w:hAnsi="Georgia"/>
                <w:i/>
                <w:iCs/>
                <w:color w:val="000000"/>
              </w:rPr>
              <w:t>Закон об образовании устанавливает общие требования к лицам, занимающимся педагогической деятельностью. В соответствии с положениями закона Правительством РФ утверждена номенклатура должностей педагогических работников организаций, осуществляющих образовательную деятельность, а также должностей руководителей образовательных организаций. Таким образом, стоит проверить наименование своей должности в трудовой книжке с 1 сентября 2013 г. на соответствие новой номенклатуре должностей.</w:t>
            </w:r>
          </w:p>
        </w:tc>
      </w:tr>
    </w:tbl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ПРАВИТЕЛЬСТВО РОССИЙСКОЙ ФЕДЕРАЦИИ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ПОСТАНОВЛЕНИЕ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от 8 августа 2013 г. № 678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ОБ УТВЕРЖДЕНИИ НОМЕНКЛАТУРЫ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ДОЛЖНОСТЕЙ ПЕДАГОГИЧЕСКИХ РАБОТНИКОВ ОРГАНИЗАЦИЙ,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ОСУЩЕСТВЛЯЮЩИХ ОБРАЗОВАТЕЛЬНУЮ ДЕЯТЕЛЬНОСТЬ, ДОЛЖНОСТЕЙ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РУКОВОДИТЕЛЕЙ ОБРАЗОВАТЕЛЬНЫХ ОРГАНИЗАЦИЙ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2. Настоящее постановление вступает в силу с 1 сентября 2013 г.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Председатель Правительства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Российской Федерации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Д.МЕДВЕДЕВ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Утверждена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постановлением Правительства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lastRenderedPageBreak/>
        <w:t>Российской Федерации</w:t>
      </w:r>
    </w:p>
    <w:p w:rsidR="002D6F9F" w:rsidRPr="002D6F9F" w:rsidRDefault="002D6F9F" w:rsidP="002D6F9F">
      <w:pPr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от 8 августа 2013 г. № 678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НОМЕНКЛАТУРА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ДОЛЖНОСТЕЙ ПЕДАГОГИЧЕСКИХ РАБОТНИКОВ ОРГАНИЗАЦИЙ,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ОСУЩЕСТВЛЯЮЩИХ ОБРАЗОВАТЕЛЬНУЮ ДЕЯТЕЛЬНОСТЬ, ДОЛЖНОСТЕЙ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b/>
          <w:bCs/>
          <w:color w:val="000000"/>
        </w:rPr>
        <w:t>РУКОВОДИТЕЛЕЙ ОБРАЗОВАТЕЛЬНЫХ ОРГАНИЗАЦИЙ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I. Должности педагогических работников организаций,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proofErr w:type="gramStart"/>
      <w:r w:rsidRPr="002D6F9F">
        <w:rPr>
          <w:rFonts w:ascii="Georgia" w:hAnsi="Georgia"/>
          <w:color w:val="000000"/>
        </w:rPr>
        <w:t>осуществляющих</w:t>
      </w:r>
      <w:proofErr w:type="gramEnd"/>
      <w:r w:rsidRPr="002D6F9F">
        <w:rPr>
          <w:rFonts w:ascii="Georgia" w:hAnsi="Georgia"/>
          <w:color w:val="000000"/>
        </w:rPr>
        <w:t xml:space="preserve"> образовательную деятельность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1. Должности педагогических работников, отнесенных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к профессорско-преподавательскому составу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Ассистент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Декан факультета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Начальник факультета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Директор института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Начальник института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Доцент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Заведующий кафедрой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Начальник кафедры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Заместитель начальника кафедры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Профессор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Преподаватель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преподаватель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2. Должности иных педагогических работников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Воспитатель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Инструктор-методист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Инструктор по труду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lastRenderedPageBreak/>
        <w:t>Инструктор по физической культуре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Концертмейстер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Логопед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Мастер производственного обучения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Методист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Музыкальный руководитель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Педагог дополнительного образования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Педагог-библиотекарь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Педагог-организатор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Педагог-психолог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Преподаватель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Преподаватель-организатор основ безопасности жизнедеятельности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Руководитель физического воспитания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Социальный педагог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вожатый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воспитатель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инструктор-методист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методист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педагог дополнительного образования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тренер-преподаватель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Тренер-преподаватель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proofErr w:type="spellStart"/>
      <w:r w:rsidRPr="002D6F9F">
        <w:rPr>
          <w:rFonts w:ascii="Georgia" w:hAnsi="Georgia"/>
          <w:color w:val="000000"/>
        </w:rPr>
        <w:t>Тьютор</w:t>
      </w:r>
      <w:proofErr w:type="spellEnd"/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Учитель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Учитель-дефектолог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Учитель-логопед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II. Должности руководителей образовательных организаций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lastRenderedPageBreak/>
        <w:t>1. Должности руководителей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Ректор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Директор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Заведующий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Начальник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Президент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2. Должности заместителей руководителей,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руководителей структурных подразделений и их заместителей,</w:t>
      </w:r>
    </w:p>
    <w:p w:rsidR="002D6F9F" w:rsidRPr="002D6F9F" w:rsidRDefault="002D6F9F" w:rsidP="002D6F9F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иные должности руководителей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Заместитель руководителя (директора, заведующего, начальника)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Руководитель (директор, заведующий, начальник, управляющий) структурного подразделения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Заместитель руководителя (директора, заведующего, начальника, управляющего) структурного подразделения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Первый проректор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Проректор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Помощник ректора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Помощник проректора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Руководитель (заведующий) учебной (производственной) практики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Советник при ректорате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Старший мастер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Ученый секретарь совета образовательной организации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Ученый секретарь совета факультета (института)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lastRenderedPageBreak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 xml:space="preserve">3. </w:t>
      </w:r>
      <w:proofErr w:type="gramStart"/>
      <w:r w:rsidRPr="002D6F9F">
        <w:rPr>
          <w:rFonts w:ascii="Georgia" w:hAnsi="Georgia"/>
          <w:color w:val="000000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2D6F9F">
        <w:rPr>
          <w:rFonts w:ascii="Georgia" w:hAnsi="Georgia"/>
          <w:color w:val="000000"/>
        </w:rPr>
        <w:t xml:space="preserve"> </w:t>
      </w:r>
      <w:proofErr w:type="gramStart"/>
      <w:r w:rsidRPr="002D6F9F">
        <w:rPr>
          <w:rFonts w:ascii="Georgia" w:hAnsi="Georgia"/>
          <w:color w:val="000000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4. Должность "</w:t>
      </w:r>
      <w:proofErr w:type="spellStart"/>
      <w:r w:rsidRPr="002D6F9F">
        <w:rPr>
          <w:rFonts w:ascii="Georgia" w:hAnsi="Georgia"/>
          <w:color w:val="000000"/>
        </w:rPr>
        <w:t>тьютор</w:t>
      </w:r>
      <w:proofErr w:type="spellEnd"/>
      <w:r w:rsidRPr="002D6F9F">
        <w:rPr>
          <w:rFonts w:ascii="Georgia" w:hAnsi="Georgia"/>
          <w:color w:val="000000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5. Должность "президент" предусмотрена только для образовательных организаций высшего образования.</w:t>
      </w:r>
    </w:p>
    <w:p w:rsidR="002D6F9F" w:rsidRPr="002D6F9F" w:rsidRDefault="002D6F9F" w:rsidP="002D6F9F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2D6F9F">
        <w:rPr>
          <w:rFonts w:ascii="Georgia" w:hAnsi="Georgia"/>
          <w:color w:val="000000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45911" w:rsidRDefault="00745911"/>
    <w:sectPr w:rsidR="0074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46"/>
    <w:rsid w:val="002D6F9F"/>
    <w:rsid w:val="00745911"/>
    <w:rsid w:val="008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2014-10-07T17:09:00Z</dcterms:created>
  <dcterms:modified xsi:type="dcterms:W3CDTF">2014-10-07T17:10:00Z</dcterms:modified>
</cp:coreProperties>
</file>