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60A6F" w:rsidRPr="00060A6F" w:rsidRDefault="00060A6F" w:rsidP="00060A6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996"/>
        <w:gridCol w:w="8218"/>
        <w:gridCol w:w="958"/>
      </w:tblGrid>
      <w:tr w:rsidR="00060A6F" w:rsidRPr="00060A6F" w:rsidTr="00060A6F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.Целевой раздел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Пояснительная записка адаптированной индивидуальной образовательной      программы для ребенка с ОВЗ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тяжёлое нарушение речи)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1D7BAE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 и задачи реализации Программы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1D7BAE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Принципы и подходы к реализации Программы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1D7BAE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Характеристики, значимые для разработки и реализации Программы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1D7BAE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как целевые ориентиры освоения воспитанником  Программы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Содержательный раздел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60A6F" w:rsidRPr="00060A6F" w:rsidTr="00060A6F">
        <w:trPr>
          <w:trHeight w:val="8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Коррекционно-образовательная деятельность в соответствии с                    направлениями развития ребенка с ОВЗ (тяжелое нарушение речи), представленными в пяти образовательных областях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1D7BAE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060A6F" w:rsidRPr="00060A6F" w:rsidTr="00060A6F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Вариативные формы, способы, методы, средства реализации Программы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D7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D7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коррекционно-развивающей деятельности для ребенка           с ОВЗ (тяжелое нарушение речи)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D7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Организационный раздел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60A6F" w:rsidRPr="00060A6F" w:rsidTr="00060A6F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</w:tr>
    </w:tbl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0A6F" w:rsidRDefault="00060A6F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A3D" w:rsidRPr="00060A6F" w:rsidRDefault="00155A3D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ЦЕЛЕВОЙ РАЗДЕЛ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1.1.Пояснительная записка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современном этапе в условиях внедрения ФГОС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концепция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интегрированного обучения и воспитания является ведущим направлением в развитии специального образования в нашей стране. Это означает 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равномерное включение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Постепенное включение ребенка с ограниченными возможностями здоровья в коллектив сверстников с помощью взрослого требует от педагога новых психологических установок на формирование умения взаимодействовать в едином детском коллективе. Такой ребенок может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особых образовательных потребностей, заданных характером его психического развития.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адаптированная образовательная программа дошкольного образования для ребенка- инвалида с тяжелым нарушением речи М</w:t>
      </w:r>
      <w:r w:rsidR="00155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детского сада № </w:t>
      </w:r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села Успенского   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Федеральный закон от 29.12.2012 № 273- ФЗ «Об образовании в Российской Федерации»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Комментарии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к ФГОС дошкольного образования от 28.02.2014 г. № 08-249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Письмо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07.06.2013 г. № ИР-535/07 «О коррекционном и инклюзивном образовании детей»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2.4.3049-13).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Индивидуальная программа реабилитации ребенка-инвалида.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Адаптированная образовательная  программа дошкольного образования М</w:t>
      </w:r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детского сада  № </w:t>
      </w:r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села Успенского.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обеспечивает комплексную психолого-педагогическую и социальной помощь, ориентируясь на основные характеристики 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образовательной системы учреждения (объем, содержание и планируемые результаты в виде целевых ориентиров Программы).</w:t>
      </w:r>
      <w:proofErr w:type="gramEnd"/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предусмотрена для освоения ребенком с тяжелыми нарушениями речи  в возрасте </w:t>
      </w:r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4,5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-7 лет образовательных отношений в группе компенсирующей направленности для детей с тяжелыми нарушениями речи.  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 разработана в соответствии с «Программой дошкольных образовательных учреждений компенсирующего вида для детей с тяжёлыми нарушениями речи. Коррекция нарушений речи»  Т.Б. Филичева, Г.В. Чиркина, Т.В. Туманова,  А.В. Лагутина, М.: 2017 г. и  «Коррекционно-развивающее обучение и воспитание» / Е.А.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Екжанова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Е.А.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Стребелева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Данная программа обеспечивает создание оптимальных условий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развития эмоционально-волевой, познавательно-речевой, двигательной сфер у детей с тяжелыми нарушениями речи;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развития позитивных качеств личности;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коррекции недостатков психологического развития и предупреждение вторичных нарушений развития;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формирования определенного круга представлений и умений, необходимых для успешной подготовки детей к обучению в общеобразовательной школе.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Цели и задачи реализации индивидуальной адаптированной образовательной программы для ребенка с ОВЗ (тяжелые нарушения речи)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реализации Программы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–педагогическая поддержка позитивной социализации и индивидуализации, развития познавательных процессов личности ребенка с тяжелыми нарушениями речи.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Достижение поставленной цели предусматривает решение следующих задач: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Осуществление ранней диагностики, определение путей профилактики и координации речевых и психических нарушений.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Подбор, систематизация и совершенствование приемов и методов работы педагога – психолога и учителя – логопеда в соответствии с программным содержанием.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Всестороннее развитие всех психических процессов с учетом возможностей, потребностей и интересов дошкольников. Обеспечение условия для социализации детей.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-Обеспечение информированности родителей по проблеме преодоления  тяжелого нарушения речи  у ребенка.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Объединить обучение и воспитание в целостный образовательный процесс на основе духовно-нравственных и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ценностей и принятых норм поведения в интересах человека, семьи, общества;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взаимодействовать с родителями воспитанника (законных представителей) для обеспечения полноценного психофизического развития ребенка.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181717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181717"/>
          <w:sz w:val="28"/>
          <w:lang w:eastAsia="ru-RU"/>
        </w:rPr>
        <w:t>1.3. Принципы и подходы к формированию Программы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181717"/>
          <w:sz w:val="28"/>
          <w:lang w:eastAsia="ru-RU"/>
        </w:rPr>
        <w:lastRenderedPageBreak/>
        <w:t>Программа построена на следующих принципах: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181717"/>
          <w:sz w:val="28"/>
          <w:lang w:eastAsia="ru-RU"/>
        </w:rPr>
        <w:t>коррекционной направленности воспитания и обучения</w:t>
      </w: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, </w:t>
      </w:r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 xml:space="preserve">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возможностей; является одним из ведущих в воспитании и обучении детей с ОВЗ </w:t>
      </w:r>
      <w:proofErr w:type="gramStart"/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>тяжелое нарушение речи); пронизывает все звенья воспитательно-образовательного процесса;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181717"/>
          <w:sz w:val="28"/>
          <w:lang w:eastAsia="ru-RU"/>
        </w:rPr>
        <w:t>учета ведущего вида деятельности</w:t>
      </w: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,</w:t>
      </w:r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> 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- 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181717"/>
          <w:sz w:val="28"/>
          <w:lang w:eastAsia="ru-RU"/>
        </w:rPr>
        <w:t>психологической комфортности</w:t>
      </w:r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>, взаимоотношения между детьми и взрослыми строятся на основе доброжелательности, поддержки и взаимопомощи;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181717"/>
          <w:sz w:val="28"/>
          <w:lang w:eastAsia="ru-RU"/>
        </w:rPr>
        <w:t>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181717"/>
          <w:sz w:val="28"/>
          <w:lang w:eastAsia="ru-RU"/>
        </w:rPr>
        <w:t>интеграции образовательных областей</w:t>
      </w:r>
      <w:r w:rsidRPr="00060A6F">
        <w:rPr>
          <w:rFonts w:ascii="Times New Roman" w:eastAsia="Times New Roman" w:hAnsi="Times New Roman" w:cs="Times New Roman"/>
          <w:color w:val="181717"/>
          <w:sz w:val="28"/>
          <w:szCs w:val="28"/>
          <w:bdr w:val="none" w:sz="0" w:space="0" w:color="auto" w:frame="1"/>
          <w:lang w:eastAsia="ru-RU"/>
        </w:rPr>
        <w:t> в соответствии с возрастными возможностями и особенностями детей, спецификой и возможностями образовательных областей;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Кроме того, в основу программы положены и основные </w:t>
      </w:r>
      <w:proofErr w:type="spellStart"/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общедидактические</w:t>
      </w:r>
      <w:proofErr w:type="spellEnd"/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принципы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системности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опирается на представление о психическом развитии как о сложной функциональной системе, структурные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развития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предполагает выделение в процессе коррекционной работы тех задач, которые находятся в зоне ближайшего развития ребенка.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комплексности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предполагает, что устранение психических нарушений должно носить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медико-психолого-педагогический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характер, т.е. опираться на взаимосвязь всех специалистов ДОУ.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доступности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Принцип последовательности и концентричности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предыдущие. Такое построение программного содержания позволяет обеспечить высокое качество образования.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    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Концентрированное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  воспитателя, логопеда, музыкального руководителя ребенок  прочно усваивают материал и активно пользуются им в дальнейшем.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Коррекционная работа должна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строится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так, чтобы способствовать развитию высших психических функций: внимания, памяти, восприятия, мышления, воображения.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     </w:t>
      </w:r>
      <w:proofErr w:type="gramStart"/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Такой подход обеспечивает: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«проживание» ребенком содержания дошкольного образования во всех видах детской деятельности;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поддержание эмоционально-положительного настроя в течение всего периода освоения Программы;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многообразие форм подготовки и проведения мероприятий;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возможность реализации принципа построения программы по спирали (от простого к сложному); </w:t>
      </w: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softHyphen/>
        <w:t xml:space="preserve"> выполнение функции сплочения общественного и семейного дошкольного образования (включение в совместную образовательную деятельность родителей воспитанников).</w:t>
      </w:r>
      <w:proofErr w:type="gramEnd"/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Характеристики, значимые для разработки и реализации Программы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Учреждение образовательную деятельность осуществляет по адресу: Краснодарский край, Успенский район, село Успенское ул. </w:t>
      </w:r>
      <w:proofErr w:type="gramStart"/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Пионерская</w:t>
      </w:r>
      <w:proofErr w:type="gramEnd"/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,17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работы дошкольного учреждения – 10,5 часов, рабочая неделя – 5 дней. В реализации программы задействованы 6 педагогов, из них: 2 воспитателя, учитель-логопед,  педагог-психолог, инструктор по физической культуре, музыкальный руководитель.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Учреждение располагает достаточно хорошей материально-технической базой: развивающая предметно – пространственная  среда в группе и кабинетов специалистов (логопедический,  кабинет педагога-психолога, музыкальный и спортивные залы</w:t>
      </w:r>
      <w:r w:rsidR="00293B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оптимально насыщены,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Особенности контингента детей с ОВЗ </w:t>
      </w:r>
      <w:proofErr w:type="gramStart"/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тяжелое нарушение речи)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 ограниченными возможностями здоровья  - физическое лицо, имеющее недостатки в физическом и (или) психологическом развитии, подтвержденные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комиссией и препятствующие получению образования без создания специальных условий; (ФЗ № 273. ст. 2.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 16)</w:t>
      </w:r>
      <w:proofErr w:type="gramEnd"/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Понятие «дети с ограниченными возможностями» позволяет рассматривать категорию лиц как имеющих функциональные ограничения, неспособных к какой-либо деятельности в результате заболевания, отклонений или недостатков развития, нетипичного состояния здоровья, 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вследствие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неадаптированности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внешней среды к основным нуждам индивида, из-за негативных стереотипов, предрассудков, выделяющих нетипичных людей в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системе.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«Законом об образовании» Российской Федерации.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Дети с ОВЗ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тяжелое нарушение речи)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Группу дошкольников с тяжёлыми нарушениями речи составляют, прежде всего, дети с остаточными явлениями поражения центральной нервной системы, что обуславливает частое сочетание у них стойкого речевого дефекта с различными особенностями психической деятельности. Развитие психики ребёнка с нарушениями речи подчиняется в основном тем же закономерностям, что и развитие психики ребёнка в норме. Однако системный речевой дефект часто приводит к возникновению вторичных отклонений в умственном развитии, к своеобразному формированию психических функций (память, внимание, восприятие, мышление).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речевого развития детей с тяжелыми нарушениями речи.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классической литературе выделено 3 уровня, характеризующих речевой статус детей с общим недоразвитием речи (ОНР):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Первый уровень развития речи характеризуется полным или почти полным отсутствием словесных средств общения в возрасте, когда у нормально развивающихся детей речь в основном сформирована;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втором уровне речевого развития речевые возможности детей возрастают. Дети начинают общаться не только с помощью жестов,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лепетных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слов, как на первом уровне, но и с  помощью достаточно постоянных, хотя и искажённых в фонетическом и грамматическом отношении речевых средств. Типичным  является  использование простых распространённых, а также некоторых видов сложных предложений.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Третий уровень речевого развития характеризуется более или менее развёрнутой обиходной речью без грубых лексико-грамматических и фонетических отклонений. У детей отмечаются лишь отдельные пробелы в развитии фонетики, лексики и грамматического строя речи.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Характеристика воспитанника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Воспитанник</w:t>
      </w: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6лет 9 месяцев, выраженное расстройство экспрессивной речи, сложного генеза с когнитивными нарушениями.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Ребёнок  доброжелателен, настроение в целом позитивное.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Общение с новыми взрослыми не затруднено, легко устанавливается в процессе предметно-игровых действий. Понимает простейшие инструкции, помощь взрослого принимает, сложные инструкции требуют повторения и разъяснения, к результату не </w:t>
      </w:r>
      <w:proofErr w:type="gramStart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критичен</w:t>
      </w:r>
      <w:proofErr w:type="gramEnd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Интерес к взаимодействию со сверстниками слабый, предпочитает позицию наблюдателя.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Темп деятельности неравномерный. Объём устойчивой работоспособности достаточен,  до 15 мин, утомляем.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Навыки самообслуживания сформированы: пользуется туалетом, раздевается и одевается самостоятельно.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виды памяти имеют  значительное сужение, в целом преобладает зрительное запоминание.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Восприятие развито не достаточно, (зрительное восприятие преобладает над </w:t>
      </w:r>
      <w:proofErr w:type="gramStart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слуховым</w:t>
      </w:r>
      <w:proofErr w:type="gramEnd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Активное внимание нарушено, быстро истощается. Переключаемость и распределение внимания характеризуется незавершенностью, отвлекаемостью,  значительно снижены распределение внимания и его концентрация.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Мышление наглядно-действенное. Задания невербального характера выполняются ребёнком значительно лучше, чем вербализированные задания, это связано с недостаточной </w:t>
      </w:r>
      <w:proofErr w:type="spellStart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сформированностью</w:t>
      </w:r>
      <w:proofErr w:type="spellEnd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речевой деятельности. Преобладает </w:t>
      </w:r>
      <w:proofErr w:type="spellStart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предметно-манипулятивная</w:t>
      </w:r>
      <w:proofErr w:type="spellEnd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деятельность.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с простыми контурами не затруднена. Задания на зрительно-двигательную координацию выполняет без учета величины, формы, цвета. Цвета соотносит. Запас представлений об окружающем ограничен обиходно-бытовой тематикой.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Познавательная активность снижена, истощаема. Преобладает игровой интерес.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Общая координация движений   нарушена негрубо, </w:t>
      </w:r>
      <w:proofErr w:type="gramStart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неуклюж</w:t>
      </w:r>
      <w:proofErr w:type="gramEnd"/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Слабо развита мелкая моторика, неправильно держит карандаш, слабый нажим, неразвита координация кисти, слабый  тонус мышц пальцев.</w:t>
      </w:r>
    </w:p>
    <w:p w:rsidR="00060A6F" w:rsidRPr="00060A6F" w:rsidRDefault="00060A6F" w:rsidP="00060A6F">
      <w:pPr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Волевые установки развиты недостаточно, зависим от мнения окружающих.</w:t>
      </w:r>
    </w:p>
    <w:p w:rsidR="00060A6F" w:rsidRPr="00060A6F" w:rsidRDefault="00060A6F" w:rsidP="00060A6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Системное недоразвитие речи.</w:t>
      </w:r>
    </w:p>
    <w:p w:rsidR="00060A6F" w:rsidRPr="00060A6F" w:rsidRDefault="00060A6F" w:rsidP="00060A6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Уровень актуального развития 4,5 г.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Планируемые результаты как целевые ориентиры освоения воспитанником адаптированной индивидуальной образовательной программы</w:t>
      </w:r>
    </w:p>
    <w:p w:rsidR="00060A6F" w:rsidRPr="00060A6F" w:rsidRDefault="00060A6F" w:rsidP="00A81AD7">
      <w:pPr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Целевые ориентиры для воспитанника ОВЗ с тяжелым нарушением речи: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обладает сформированной мотивацией к школьному обучению;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усваивает значения новых слов на основе углубленных знаний о предметах и явлениях окружающего мира;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употребляет слова, обозначающие личностные характеристики, с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эмотивным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значением, многозначные;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подбирать слова с противоположным и сходным значением;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употребляет грамматические формы слова; продуктивные и непродуктивные словообразовательные модели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подбирать однокоренные слова, образовывать сложные слова;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составлять творческие рассказы;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слуховую и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слухопроизносительную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дифференциацию звуков по всем дифференциальным признакам;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владеет понятиями «слово» и «слог», «предложение»;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составлять графические схемы слогов, слов, предложений;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знает печатные буквы (без употребления алфавитных названий), умеет их воспроизводить;</w:t>
      </w:r>
    </w:p>
    <w:p w:rsidR="00060A6F" w:rsidRPr="00060A6F" w:rsidRDefault="00060A6F" w:rsidP="00A81AD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произносит звуки (в соответствии с онтогенезом);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воспроизводит слова различной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звукослоговой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структуры (изолированно и в условиях контекста).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 работы психолого-педагогической службы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помогает старшему дошкольнику развить социальные умения и навыки сформировать основы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самопринятия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снизить уровень личностной тревожности, агрессивности, сформировать позитивное отношение к поступлению в школу, повысить учебную мотивацию.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Содержательный раздел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Коррекционно-образовательная деятельность в соответствии с направлениями развития ребенка с ОВЗ  с тяжелыми нарушениями речи, представленными в пяти образовательных областях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ориентировано на разностороннее развитие ребенка с учетом его возрастных и индивидуальных возможностей, поэтому должно обеспечивать развитие личности, мотивации и способностей в различных видах деятельности и охватывать следующие структурные единицы, представляющие определённые направления развития и образования дошкольников: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-социально-коммуникативное развитие,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-познавательное развитие,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-речевое развитие,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-художественно-эстетическое развитие,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-физическое развитие.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образовательной работы с воспитанником по образовательным областям: 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соответствует адаптированной  образовательной программе дошкольного образования М</w:t>
      </w:r>
      <w:r w:rsidR="00003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детского сада № </w:t>
      </w:r>
      <w:r w:rsidR="00003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села Успенского, которая разработаны  в соответствии с  примерной общеобразовательной программой  дошкольного образования «От рождения до школы» под редакцией Н.Е.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 Комаровой, М.А. Васильевой, 2015г.),  Программой дошкольных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учреждений компенсирующего вида для детей с тяжёлыми нарушениями речи. Коррекция нарушений речи»  Т.Б. Филичева, Г.В. Чиркина, Т.В. Туманова.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образовательных областей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060A6F" w:rsidRPr="00060A6F" w:rsidTr="00060A6F">
        <w:trPr>
          <w:trHeight w:val="330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ПОЗНАВАТЕЛЬНОЕ РАЗВИТИЕ</w:t>
            </w:r>
          </w:p>
        </w:tc>
      </w:tr>
      <w:tr w:rsidR="00060A6F" w:rsidRPr="00060A6F" w:rsidTr="00060A6F">
        <w:trPr>
          <w:trHeight w:val="7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Конструктивные игры и конструирование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интерес к конструктивной деятельности и потребность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участвовать в ней;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узнавать предмет в конструкциях, созданных из различных строительных наборов, конструкторов, палочек, плоскостных элементов, элементов мозаики;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обыгрывать выполненные постройки и использовать их в строительных, сюжетно-ролевых и театрализованных играх;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способность к восприятию пространственных свойств объектов, умение сравнивать элементы строительных наборов, созданные из них объекты и их части по величине (употребляя при этом слова: большой – маленький; больше – меньше, одинаковый; длинный – короткий; высокий – низкий; выше – ниже; длиннее – короче), по расположению (употребляя при этом слова: внизу – наверху; рядом, около; близко – далеко;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дальше – ближе);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анализировать объемные и графические образцы простых построек и выполненные постройки (дом, гараж, разные ворота, кукольная мебель, мосты, горка, дом животного);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использовать новые конструктивные материалы для создания знакомых объектов;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формировать умение выполнять постройки по графическим образцам, с помощью взрослого планировать последовательность выполнения;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сюжетного конструирования по образцу; 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поощрять самостоятельную конструктивную деятельность; 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конструировать сборно-разборные игрушки; 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все виды словесной регуляции в процессе конструирования, обращая особое внимание на формирование элементарных навыков планирования предстоящей деятельности (последовательность, материалы, обязанности при совместной постройке);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конструировать по простейшей схеме-плану;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конструировать из палочек по образцу (дома, заборчик, ворота, и др.);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конструировать из объемных (кубики, бруски, треугольные призмы) и плоскостных материалов (квадраты, прямоугольники, треугольники);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воссоздавать целостный образ объекта из разрезных картинок (от трех до пяти частей), кубиков (из четырех, шести частей);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умение воссоздавать предметные и сюжетные вырубные картинки по типу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puzzle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мелкую моторику, развивать координацию движений обеих рук, а также зрительно-двигательную координацию;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развитие эмоционально-волевой сферы (радоваться своему успеху и успеху сверстников, огорчаться из-за неудач, адекватно реагировать на помощь, удивляться новому, неожиданному и т.п., прилагать усилия для преодоления трудностей, доведения работы до конца);</w:t>
            </w:r>
          </w:p>
          <w:p w:rsidR="00060A6F" w:rsidRPr="00060A6F" w:rsidRDefault="00060A6F" w:rsidP="00060A6F">
            <w:pPr>
              <w:spacing w:after="0" w:line="240" w:lineRule="auto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коммуникативные умения (действовать вместе, создавать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коллективные работы, вести диалог, договариваться);</w:t>
            </w:r>
          </w:p>
          <w:p w:rsidR="00060A6F" w:rsidRPr="00060A6F" w:rsidRDefault="00060A6F" w:rsidP="00060A6F">
            <w:pPr>
              <w:spacing w:after="0" w:line="70" w:lineRule="atLeast"/>
              <w:ind w:left="754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развитие нравственных качеств и привычек поведения.</w:t>
            </w:r>
          </w:p>
        </w:tc>
      </w:tr>
      <w:tr w:rsidR="00060A6F" w:rsidRPr="00060A6F" w:rsidTr="00060A6F">
        <w:trPr>
          <w:trHeight w:val="7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170" w:right="7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Представления о себе и об окружающем мире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познавательный интерес к окружающему социальному, предметному и природному миру и познавательную активность: продолжать формировать познавательную установку «Почему это происходит? Почему он такой (по цвету, форме, размеру и т.д.?»);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элементарную наблюдательность, желание и умение наблюдать за изменениями, происходящими в окружающем;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представления о занятиях и труде взрослых;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укреплять «Образ Я», расширять представления о собственных возможностях и умениях, и успехах других детей;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представления о разнообразии социальных отношений, создавая возможность моделировать их в ролевых и театрализованных играх;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представления о разных местах обитания и образе жизни, способах питания разных видов животных и растений;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и закреплять представления о предметах быта, необходимых в жизни человека (одежда, обувь, мебель, посуда и др.);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и закреплять представления о макросоциальном окружении (двор, магазин, деятельность людей, транспорт и др.);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расширять и углублять представления о явлениях природы (вода, ветер, огонь, снег, дождь), их сезонных и суточных изменениях (лето-зима, весна-осень, день-ночь, утро-вечер), связывать их с изменениями в жизни людей, животных; растений;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экологические представления, знакомить с функциями человека в природе (потребительской, природоохранной, восстановительной);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сенсорно-перцептивную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способность: выделение знакомых объектов из фона зрительно, по звучанию, на ощупь и на вкус (исходя из целесообразности и безопасности);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обогащать представления о праздниках (Новый год, День рождения, Рождество, Пасха, Масленица, проводы осени, спортивный праздник);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170" w:right="7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познавательные процессы и функции: восприятие, внимание, память, мышление (операции анализа и синтеза, сравнения, элементарной классификации и обобщения).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моделировать различные действия, направленные на воспроизведение величины, формы предметов, протяженности, удаленности (показ руками, пантомимические движениям, на основе предварительного тактильного и зрительного обследования предметов и их моделей);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обогащать опыт выполнения ориентировочных действий, формируя умения предварительно рассматривать, называть, показывать по образцу и по словесной инструкции педагога форму, величину, количество предметов в окружающей действительности, в игровой ситуации, на картинке;</w:t>
            </w:r>
          </w:p>
          <w:p w:rsidR="00060A6F" w:rsidRPr="00060A6F" w:rsidRDefault="00060A6F" w:rsidP="00060A6F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знакомить с некоторыми самыми общими принципами счета: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060A6F" w:rsidRPr="00060A6F" w:rsidTr="00060A6F">
        <w:trPr>
          <w:trHeight w:val="7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170" w:right="7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                         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устойчивостью порядка числительных при счете; с принципом «один к одному» (к каждому объекту может быть присоединен только один объект); с принципом обозначения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составляющих;    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элементарные счетные действия с множествами предметов на основе зрительного, слухового, тактильного и кинестетического восприятия;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сенсорно-перцептивные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способности: узнавать количество предметов, форму, величину на ощупь, зрительно; узнавать количество звуков на слух;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операционально-техническую сторону деятельности: действовать двумя руками, одной рукой (удерживать, приближать, поворачивать, расставлять игрушки или раскладывать картинки в ряд, брать их по одной, убирать счетный материал, геометрические фигуры и т. п.);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зрительно-двигательную координацию, учить прослеживать взглядом за движением руки, игрушками, расположением и перемещением картинок и т. п.;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знакомить с цифрами в пределах пяти соотносить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их соответствующим количеством пальцев и предметов, изображать цифры (рисовать, конструировать, лепить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определять пространственное расположение предметов относительно себя (впереди – сзади, рядом со мной, надо мной, подо мной);  вперед и назад по горизонтальной плоскости (столу, полу) по подражанию действиям взрослого, по образцу и по словесной инструкции;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умение образовывать множества из однородных и разнородных предметов, игрушек, их изображений; группировать предметы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множества по форме (шары, кубы, круги, квадраты), по величине (большой – маленький, широкий – узкий, высокий – низкий), по количеству (в пределах трех); </w:t>
            </w:r>
          </w:p>
          <w:p w:rsidR="00060A6F" w:rsidRPr="00060A6F" w:rsidRDefault="00060A6F" w:rsidP="00060A6F">
            <w:pPr>
              <w:spacing w:after="0" w:line="240" w:lineRule="auto"/>
              <w:ind w:left="72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ориентироваться на листе бумаги;</w:t>
            </w:r>
          </w:p>
          <w:p w:rsidR="00060A6F" w:rsidRPr="00060A6F" w:rsidRDefault="00060A6F" w:rsidP="00060A6F">
            <w:pPr>
              <w:spacing w:after="0" w:line="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представления о времени: на основе наиболее характерных признаков (по наблюдениям в природе, по изображениям на картинках) учить узнавать и называть реальные явления и их изображения: весна, лето, осень и зима) и части суток (утро, день, вечер и ночь), знакомить с последовательностью.</w:t>
            </w:r>
          </w:p>
        </w:tc>
      </w:tr>
      <w:tr w:rsidR="00060A6F" w:rsidRPr="00060A6F" w:rsidTr="00060A6F">
        <w:trPr>
          <w:trHeight w:val="353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24" w:lineRule="atLeast"/>
              <w:ind w:left="1047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СОЦИАЛЬНО – КОММУНИКАТИВНОЕ РАЗВИТИЕ</w:t>
            </w:r>
          </w:p>
        </w:tc>
      </w:tr>
      <w:tr w:rsidR="00060A6F" w:rsidRPr="00060A6F" w:rsidTr="00060A6F"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Игра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обогащать и совершенствовать опыт игр детей с куклой и другими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образными игрушками;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интерес к ролевым играм, вызывать реакцию радости от возможности поиграть в новую игру и желание играть в нее;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адекватное отношение к ролевым действиям, учить понимать смысл действий того или иного персонажа в соответствии с игровой ситуацией;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ситуации, тематически близкие игре;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располагать игровые атрибуты в пространстве комнаты, в игровом уголке, на плоскости стола и т. п.;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выполнять цепочку последовательных игровых действий (например, умывание кукол, их раздевание и одевание, сервировка стола кукольной посудой, уборка постели и застилка коляски и т. п.);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адекватно, в соответствии с функциональным назначением использовать простые игрушки в процессе выполнения игровых действий;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развитие интереса и потребности в эмоциональном общении с педагогом, со сверстниками в процессе игры, используя как речевые, так и неречевые средства общения;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находить соответствующие предметы и игрушки по характерному образу, звучанию и использовать их в игре;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использовать в игре натуральные предметы и их модели, предметы-заместители;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выполнять простейшие воображаемые действия по подражанию действиям взрослого, создавать простейшие воображаемые игровые ситуации, брать на себя роль и действовать в соответствии с нею (с помощью взрослого), эмоционально реагировать на нее;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способность брать на себя роль и действовать в соответствии с нею (при помощи взрослого);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выполнять простейшие трудовые действия, в опоре на представления, полученные в результате экскурсий, наблюдений и образец их выполнения предложенный взрослым;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у детей умение создавать различные постройки из крупного и мелкого строительного материала (совместно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 или по подражанию) и использовать их в строительно-конструктивных и сюжетно-ролевых играх;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формировать умение играть вместе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 сверстниками в строительно-конструктивные игры со знакомой сюжетной линией, изготавливать для этих игр простые игрушки (с помощью взрослого);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 действовать в процессе игры рядом, совместно, проявлять отношения партнерства, взаимопомощи, взаимной поддержки;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готовность отражать в играх приобретенный жизненный опыт, включаться в игры и игровые ситуации по просьбе взрослого, сверстников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или самостоятельно;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общаться в процессе игры с помощью жестов, мимики, речи (особое внимание обращается на использование различных речевых конструкций в процессе игры);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приобщать к изготовлению атрибутов для сюжетно-ролевых, театрализованных и подвижных игр (вместе с взрослым, по подражанию действиям взрослого);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сопровождать игровые действия речью (использовать наиболее часто употребляемые глаголы, отражающие действия с предметами и игрушками в соответствии с сюжетном игры).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способность выражать разные эмоциональные состояния адекватно сюжету и ролевому поведению с помощью различных пантомимических, мимических и вербальных средств.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стремление передавать (изображать, демонстрировать) радость, огорчение, удовольствие, удивление в процессе моделирования социальных отношений с помощью разных невербальных и вербальных средств;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умение имитировать движения, голоса персонажей, «преображаться» в процессе театрализованных игр;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представления о специфике определенных ролей (кошка, собака, курочка, медведь, лиса, заяц, еж и т. п.) и об условности их исполнения;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выбирать игрушки для режиссерской игры, ориентируясь на их размер (большой – маленький, высокий – низкий, длинный – короткий) и цвет (красный, желтый, синий, зеленый, белый, черный);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пантомимические навыки (удерживать позу, выполнять движения, характерные для персонажа, по образцу, предлагаемому взрослым или сверстниками);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движения рук (в играх с куклами-бибабо) и пальцев (в играх с персонажами пальчикового театра);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распознавать эмоциональные состояния, изображенные на пиктограммах (радость, гнев, испуг, огорчение), передавать их;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общую моторику в процессе выполнения имитационных движений, совершенствовать движения рук в играх с куклами-бибабо и с персонажами пальчикового театра.</w:t>
            </w:r>
          </w:p>
        </w:tc>
      </w:tr>
      <w:tr w:rsidR="00060A6F" w:rsidRPr="00060A6F" w:rsidTr="00060A6F">
        <w:trPr>
          <w:trHeight w:val="703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14" w:lineRule="atLeast"/>
              <w:ind w:left="1035" w:right="711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Безопасное поведение в быту и в социуме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ориентировки в пространстве и действий с материалами, необходимыми для организации игр на темы безопасности жизнедеятельности в различных ситуациях: реальными (на основе предметной и предметно-игровой деятельности); отраженными в знаках (светофор, дорожные знаки, знаки пожарной безопасности), в образных игрушках; условными, символическими (в воображаемой игровой ситуации);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умения принимать игровой образ (роль): восприятия пространственного расположения собственного тела и ориентировки от себя в окружающем пространстве помещения (групповой комнаты,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физкультурного и музыкального зала и т. п.), на игровой уличной площадке; наблюдение за тем, как педагог заменяет действия с натуральными предметами игровыми;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игровых и речевых образных действий, которые помогают понять элементарные правила поведения (на улице, на дороге, в доме, в природе) в процессе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гигиены», «Азбука железной дороги» и др.;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элементарным операциям внутреннего программирования с опорой на реальные действия на невербальном и вербальном уровне: показ и называние картинок с изображением движущихся автомобилей, сюжетных картинок, отражающих поведение детей и взрослых на улице (правильное и неправильное), обращение с огнеопасными предметами (правильное и неправильное) и т. д.; разыгрывание ситуаций, в которых необходимы звукоподражания (элементарное модулирование и интонирование речевых и неречевых звуков, имитирующих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звук движения или сигнала автомобиля, звук, сопровождающий зеленый свет светофора,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слухового внимания: определение местонахождения источника звука (звуки движущегося транспорта, сигнал автомобиля, звуковой сигнал при зеленом свете светофора),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 труде взрослых: шофер (водитель автомобиля) водит автомобиль (пожарный, грузовик, легковую машину, машину скорой помощи);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обогащение словаря за счет расширения понимания слов и словосочетаний (</w:t>
            </w:r>
            <w:r w:rsidRPr="00060A6F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улица, дорога, пешеход, сигнал автомобиля, сигнал светофора, дорожные знаки, пешеходный переход, подземный переход, легковой автомобиль, грузовой автомобиль, пожарная машина, трамвай, троллейбус, автобус, пожар, знаки информации: больница, детский сад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 др.); 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умений отражать в речи содержание выполненных игровых действий: автомобили едут по дороге; автомобиль приехал или уехал; загорелся красный (желтый,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зеленый) 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свет светофора; загорелся красный свет –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      </w:r>
          </w:p>
        </w:tc>
      </w:tr>
      <w:tr w:rsidR="00060A6F" w:rsidRPr="00060A6F" w:rsidTr="00060A6F">
        <w:trPr>
          <w:trHeight w:val="28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Труд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воспитывать доброжелательность, заботливость по отношению друг к другу, готовность оказать помощь друг другу, взрослым, то есть всем, кто в ней нуждается;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приучать выполнять хозяйственно-бытовые поручения в соответствии с заранее намеченным планом по образцу и по словесной просьбе взрослого;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совершенствовать трудовые действия в сфере самообслуживания, ручного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труда, хозяйственно-бытового труда, труда в природе;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умение раздеваться и одеваться самостоятельно, с незначительной помощью взрослого и друг другу;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умение аккуратно складывать вещи в шкафчики, соблюдать в нем порядок, учить прибираться в шкафчике;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элементарным приемам содержания в порядке собственной одежды и обуви (чистить щеткой обувь, чистить щеткой одежду, стирать мелкие личные вещи, складывать одежду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расстилать и заправлять постели (расправлять простыню, аккуратно класть подушку и т. п.) с незначительной помощью взрослого;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применять разнообразные предметы-орудия, необходимые для выполнения хозяйственно-бытовых поручений в помещении и на прогулке;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продолжать формировать умение убирать игровые уголки, вместе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 планируя свои действия (протирать пыль, пользоваться пылесосом с помощью взрослого, расставлять игрушки на полках, мыть игрушки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совершенствовать умение накрывать на стол по предварительному плану-инструкции (вместе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пробуждать желание и формировать умение оказывать помощь взрослому в приготовлении пищи (салатов, винегретов, бутербродов, печения и др.);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воспитывать желание трудиться на участке детского сада, поддерживать порядок на игровой площадке (вместе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убирать опавшие листья, сгребать снег, посыпать дорожки песком, подметать мусор, вскапывать грядки и клумбы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бережное отношение к результатам человеческого труда (предметам быта, одежде, игрушкам);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интерес к изготовлению различных поделок из бумаги, природных, бросовых материалов, ткани и ниток;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приемы работы с бумагой, картоном, природными материалами, умение ориентироваться на свойства материалов при изготовлении поделок;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пользоваться ножницами;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зрительно-двигательную координацию, согласованность движений обеих рук.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</w:tr>
      <w:tr w:rsidR="00060A6F" w:rsidRPr="00060A6F" w:rsidTr="00060A6F">
        <w:trPr>
          <w:trHeight w:val="21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ФИЗИЧЕСКОЕ РАЗВИТИЕ</w:t>
            </w:r>
          </w:p>
        </w:tc>
      </w:tr>
      <w:tr w:rsidR="00060A6F" w:rsidRPr="00060A6F" w:rsidTr="00060A6F">
        <w:trPr>
          <w:trHeight w:val="24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22" w:lineRule="atLeast"/>
              <w:ind w:left="551" w:right="24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Физическая культура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произвольные движения головы, туловища, рук, ног, лица;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воспроизводить по подражанию взрослому различные движения кистями и пальцами рук;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чувство ритма: передавать в движении ритм чередования (1/2, 3/4,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4/4); 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координацию движений рук и ног;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сопровождать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ритмические движения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проговариванием коротких стихов,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потешек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восприятие и воспроизведение движений по рисунку (с использованием режиссерской куклы или модели человеческой фигуры);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простые пантомимические движения;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умение взаимодействовать со сверстниками в процессе совместных игр и упражнений, проявлять внимание друг к другу и оказывать помощь друг другу;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соблюдению правил в подвижных играх и игровых упражнениях;</w:t>
            </w:r>
          </w:p>
          <w:p w:rsidR="00060A6F" w:rsidRPr="00060A6F" w:rsidRDefault="00060A6F" w:rsidP="00060A6F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речевую активность, закрепляя названия действий, движений, пространственных отношений и характеристик объектов и т.п.).</w:t>
            </w:r>
          </w:p>
        </w:tc>
      </w:tr>
      <w:tr w:rsidR="00060A6F" w:rsidRPr="00060A6F" w:rsidTr="00060A6F">
        <w:trPr>
          <w:trHeight w:val="10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Представления о здоровом образе жизни и гигиене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умение соблюдать в игре элементарные правила поведения и взаимодействия, знакомить их с нормами гигиены и здорового образа жизни на основе игрового сюжета;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совместных играх с образными игрушками учить реальным бытовым действиям, используя неречевые и речевые средства общения в процессе игровых действий;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доброжелательное отношение друг к другу и взаимопомощь при выполнении действий по самообслуживанию;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проводить в игровой форме закаливающие процедуры с использованием полифункционального оборудования (сенсорные тропы и дорожки, сухой бассейн и др.), упражнения, направленные на улучшение венозного оттока и работы сердца, тактильной чувствительности тела, повышение силы и тонуса мышц,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подвижностисуставов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связок и сухожилий, расслабление-напряжение мышц и т. п.;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осуществлять контроль над действиями и поведение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м(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выполнять действия с безопасными бытовыми предметами, безопасно передвигаться в пространстве вместе с другими детьми, проявлять предусмотрительность осторожность в разных бытовых ситуациях в детском саду и дома и др.);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представления о воде как важном средстве поддержания чистоты тела и жилища;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закреплять навыки действий с предметами домашнего обихода, личной гигиены, выполнять орудийные действия с предметами бытового назначения (вместе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взрослым, по образцу и самостоятельно);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воспитывать бережливость, аккуратность в процессе действий с предметами гигиены, одеждой, обувью и т. п.;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положительное отношение к собственному опрятному виду, умение замечать и устранять неопрятность у себя и сверстника;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соблюдать в играх правила нормативного и безопасного поведения и взаимодействия, продолжать знакомить их с нормами гигиены и здорового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образа жизни на основе игровых сюжетов;</w:t>
            </w:r>
          </w:p>
          <w:p w:rsidR="00060A6F" w:rsidRPr="00060A6F" w:rsidRDefault="00060A6F" w:rsidP="00060A6F">
            <w:pPr>
              <w:spacing w:after="0" w:line="100" w:lineRule="atLeast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потребность во взаимодействии со сверстником и взрослым, закреплять умение использовать вербальные и невербальные средства в играх на темы сохранения здоровья и здорового образа жизни (плохо – хорошо, полезно – вредно для здоровья), безопасности жизнедеятельности. </w:t>
            </w:r>
          </w:p>
        </w:tc>
      </w:tr>
      <w:tr w:rsidR="00060A6F" w:rsidRPr="00060A6F" w:rsidTr="00060A6F">
        <w:trPr>
          <w:trHeight w:val="19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РЕЧЕВОЕ РАЗВИТИЕ</w:t>
            </w:r>
          </w:p>
        </w:tc>
      </w:tr>
      <w:tr w:rsidR="00060A6F" w:rsidRPr="00060A6F" w:rsidTr="00060A6F">
        <w:trPr>
          <w:trHeight w:val="3393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создавать условия для стимулирования речевой активности, развивая коммуникативную функцию речи на занятиях, в играх, в бытовых ситуациях и т. д., поддерживать стремление к общению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 со сверстниками;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коммуникативную функцию речи, формировать потребность в общении, создавать условия для развития образа «Я» на основе представлений о собственных возможностях и умениях («У меня глаза – я умею смотреть», «Это мои руки – я умею…» и т. д.), значимых для взаимодействия со сверстниками и взрослыми;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обеспечивать необходимую мотивацию речи посредством создания ситуаций общения, воспитывая отношение к сверстнику как объекту взаимодействия, развивать субъектно-объектные отношения;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задавать простые вопросы;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расширять номинативный и глагольный словарный запас, связанный с содержанием его эмоционального, бытового, предметного, игрового опыта;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с помощью взрослого составлять простейший словесный отчет о выполненных действиях (начальный этап развития словесной регуляции действий);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создавать условия для использования речевого материала, усвоенного на занятиях по развитию речи, в театрализованных играх и в повседневной жизни;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обращать внимание на различные эмоциональные состояния человека, учить подражать выражению лица взрослого (перед зеркалом и без него) и его действиям (жалеет – обнимает, гладит по голове; радуется – хлопает в ладоши и т. п.);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потребность и умение выражать свое настроение и потребности с помощью доступных пантомимических, мимических и других средств;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стимулировать речевую активность, развивать интерес к окружающему миру (миру людей, животных, растений, минералов, к явлениям природы), стимулировать желание наблюдать за изменениями, происходящими в окружающем мире;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представления о родственных отношениях в семье, о способах коммуникации с близкими людьми;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диалогическую форму речи, поддерживать инициативные диалоги, стимулируя их, создавая коммуникативные ситуации, вовлекая в разговор;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способность выражать свое настроение и потребности с помощью различных пантомимических, мимических и других средств, поддерживая стремление передавать (изображать, демонстрировать) радость, огорчение,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удивление в имитационных играх;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выразительность имитационных движений, совершенствовать движения рук в играх с театром на рукавичках, со специально разработанными куклами бибабо (для всей ладони, без отверстия для пальцев) и персонажами пальчикового театра;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обучать элементарному планированию и выполнению каких-либо действий с помощью взрослого и самостоятельно («Что будем делать сначала?», «Что будем делать потом?»).</w:t>
            </w:r>
          </w:p>
        </w:tc>
      </w:tr>
      <w:tr w:rsidR="00060A6F" w:rsidRPr="00060A6F" w:rsidTr="00060A6F">
        <w:trPr>
          <w:trHeight w:val="135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031DD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060A6F" w:rsidRPr="00060A6F" w:rsidTr="00060A6F">
        <w:trPr>
          <w:trHeight w:val="331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Изобразительная деятельность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интерес к рисованию, лепке, аппликации, создавать условия для изобразительного творчества;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представления об используемых в процессе изобразительной деятельности предметах и материалах (карандаши, фломастеры, кисти, бумага, краски, мел, пластилин, глина и др.); их свойствах;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рисовать и лепить знакомые объекты, а также новые объекты, более сложной формы;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передавать в изображениях основные свойства объектов (цвет, форму, соотношение частей по размеру и взаимному расположению);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элементарное умение контролировать свою работу путем сравнения результата с натурой или образцом;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рисовать прямые, наклонные, вертикальные, горизонтальные и волнистые линии одинаковой и разной толщины и длины, сочетать в рисунках прямые и наклонные линии;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рисовать закругленные линии и изображения предметов округлой формы;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рисовать геометрические фигуры (круг, квадрат, треугольник, прямоугольник, овал);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знакомить с оттенками основных цветов путем разведения и смешения красок: </w:t>
            </w:r>
            <w:proofErr w:type="spellStart"/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розовый</w:t>
            </w:r>
            <w:proofErr w:type="spellEnd"/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оранжевый,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голубой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коричневый, фиолетовый;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закреплять представления о пространственных свойствах объектов, учить сравнивать их по форме, размеру, расположению (ближе, дальше, выше, ниже, больше, меньше, верх, низ, середина);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ориентироваться в пространстве листа бумаги: слева – справа, низ – верх, середина (центр), левый (правый) верхний угол, левый (правый) нижний угол;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знакомить с приемами декоративного рисования (создание узоров по принципу повторности, чередования и симметрии), развивать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чувство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ритма;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знакомить с доступными пониманию произведениями изобразительного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искусства (картинами, иллюстрациями к сказкам и рассказам, скульптурами, расписной народной игрушкой – семеновской матрешкой, дымковской и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богородской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игрушкой, с хохломской росписью и гжелью); обеспечивать развитие эстетического восприятия детей; 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создавать изображения по образцу (в ходе декоративного рисования), с натуры (в предметной лепке и предметном рисовании), по выбору и собственному замыслу;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координацию движений обеих рук, зрительно-двигательную координацию в ходе изобразительной деятельности;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мелкую моторику в процессе рисования, лепки, аппликации;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доводить работу до конца;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радоваться своему успеху и успеху товарищей;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эмоционально воспринимать красивое;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работать вместе с другими детьми и развивать партнерские отношения в процессе совместного выполнения заданий и коллективных работ, формировать игровые и деловые мотивы взаимодействия;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доброжелательное отношение к изобразительным достижениям сверстников путем посещения выставок детских работ в других группах.</w:t>
            </w:r>
          </w:p>
        </w:tc>
      </w:tr>
      <w:tr w:rsidR="00060A6F" w:rsidRPr="00060A6F" w:rsidTr="00060A6F">
        <w:trPr>
          <w:trHeight w:val="420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Музыка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интерес к занятиям, к различным видам музыкальной деятельности, стремления участвовать в коллективных песнях, плясках, упражнениях;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поощрять желание слушать любимые песни, танцевать любимые танцы;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вслушиваться в звучание песен и инструментальных пьес, сосредоточиваться во время звучания, дослушивать музыкальное произведение до конца;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эмоциональный отклик на музыку;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различать маршевую и песенную музыку, отличать пляску, чувствовать настроение, создаваемое определенным характером музыки;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способность припоминать знакомые мелодии, используя вспомогательные средства (предварительный рассказ, рассматривание картинок, картин, игрушек и др.);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играть на разных детских музыкальных инструментах;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умение произносить все слова песни, соблюдая музыкальный темп;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передвигаться под музыку по ориентирам (по указательному жесту, словесной команде, стрелке-вектору);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координацию, плавность, выразительность движений, умение выполнять движения в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определенном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умение образовывать круг, сходиться в центре, затем возвращаться на место;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ходьбу по кругу (друг за другом ритмично, четко, взмахивая руками) и в шеренге;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бег детей друг за другом: легким шагом на носках без высокого подъема ног, затем высоко поднимая ноги, выбрасывая их вперед (руки на поясе); </w:t>
            </w:r>
          </w:p>
          <w:p w:rsidR="00060A6F" w:rsidRPr="00060A6F" w:rsidRDefault="00060A6F" w:rsidP="00060A6F">
            <w:pPr>
              <w:spacing w:after="0" w:line="240" w:lineRule="auto"/>
              <w:ind w:left="720" w:right="34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Courier New" w:eastAsia="Times New Roman" w:hAnsi="Courier New" w:cs="Courier New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60A6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пространственные ориентировки, общую моторику, координацию движений, сенсомоторную интеграцию.</w:t>
            </w:r>
          </w:p>
        </w:tc>
      </w:tr>
    </w:tbl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образовательных областей предполагает перспективное тематическое планирование образовательного процесса на 2017-2018 учебный год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 Вариативные формы, способы, методы, средства реализации Программы</w:t>
      </w:r>
    </w:p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Вариативные формы, способы, методы и средства реализации Программы подбираются с учётом возрастных и индивидуальных особенностей воспитанника с ОВЗ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тяжелые нарушения речи), специфики его образовательных потребностей и интересов в разных видах детской деятельности, социального запроса родителей (законных представителей).</w:t>
      </w:r>
    </w:p>
    <w:p w:rsidR="00060A6F" w:rsidRPr="00060A6F" w:rsidRDefault="00060A6F" w:rsidP="00060A6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детской деятельности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2978"/>
        <w:gridCol w:w="7478"/>
      </w:tblGrid>
      <w:tr w:rsidR="00060A6F" w:rsidRPr="00060A6F" w:rsidTr="00060A6F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Образовательная область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Формы организации детских видов деятельности</w:t>
            </w:r>
          </w:p>
        </w:tc>
      </w:tr>
      <w:tr w:rsidR="00060A6F" w:rsidRPr="00060A6F" w:rsidTr="00060A6F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Игровые ситуации, игры с правилами, дидактические игры, подвижные игры, творческие игры (сюжетные, сюжетно-ролевые, театрализованные, конструктивные) и др.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Беседы, речевые ситуации, составление рассказов, сказок, творческие пересказы, разгадывание загадок, ситуативные разговоры, ситуации морального выбора, речевые тренинги, совместные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проекты и другие индивидуальные и подгрупповые поручения, дежурства, совместный труд и др.</w:t>
            </w:r>
          </w:p>
        </w:tc>
      </w:tr>
      <w:tr w:rsidR="00060A6F" w:rsidRPr="00060A6F" w:rsidTr="00060A6F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деятельность,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 и др.</w:t>
            </w:r>
            <w:proofErr w:type="gramEnd"/>
          </w:p>
        </w:tc>
      </w:tr>
      <w:tr w:rsidR="00060A6F" w:rsidRPr="00060A6F" w:rsidTr="00060A6F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Речевое развитие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Непосредственно образовательная деятельность, ситуация общения, игры, учебно-игровые ситуации, экскурсии, проекты, проблемные ситуации,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лего-элементы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 др. (определяет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учителя-логопеда).</w:t>
            </w:r>
          </w:p>
        </w:tc>
      </w:tr>
      <w:tr w:rsidR="00060A6F" w:rsidRPr="00060A6F" w:rsidTr="00060A6F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Художественно-эстетическое </w:t>
            </w: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развитие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Непосредственно образовательная деятельность.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Выставки изобразительного искусства, вернисажи детского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творчества, рассказы, беседы об искусстве, творческие проекты эстетического содержания и др.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Слушание и исполнение музыкальных произведений, музыкально-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ритмические движения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музыкальные игры и импровизации и др.</w:t>
            </w:r>
          </w:p>
        </w:tc>
      </w:tr>
      <w:tr w:rsidR="00060A6F" w:rsidRPr="00060A6F" w:rsidTr="00060A6F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деятельность, утренняя гимнастика, подвижные игры с правилами, игровые упражнения, двигательные паузы, соревнования, праздники, эстафеты, и др.</w:t>
            </w:r>
            <w:proofErr w:type="gramEnd"/>
          </w:p>
        </w:tc>
      </w:tr>
    </w:tbl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решения образовательных задач Программы используются следующие</w:t>
      </w:r>
      <w:r w:rsidR="000031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4537"/>
        <w:gridCol w:w="5919"/>
      </w:tblGrid>
      <w:tr w:rsidR="00060A6F" w:rsidRPr="00060A6F" w:rsidTr="00060A6F"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Методы по источнику знаний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Методы по характеру образовательной деятельности</w:t>
            </w:r>
          </w:p>
        </w:tc>
      </w:tr>
      <w:tr w:rsidR="00060A6F" w:rsidRPr="00060A6F" w:rsidTr="00060A6F"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Словесные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Наглядные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Информационно-рецептивный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Репродуктивный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Проблемное изложение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Частично-поисковый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Исследовательский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Активные методы</w:t>
            </w:r>
          </w:p>
        </w:tc>
      </w:tr>
    </w:tbl>
    <w:p w:rsidR="00060A6F" w:rsidRPr="00060A6F" w:rsidRDefault="00060A6F" w:rsidP="00060A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 Формы организации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образовательная  деятельность групповая – 25- 30 минут,  индивидуальная, продолжительностью 10-15 минут.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Коррекционно-развивающая работа с дошкольником  с ОВЗ (тяжелое нарушение речи)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воспитанником, используют в разных формах организации детской деятельности  именно игровой метод как ведущий.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В середине каждой  образовательной деятельности статического характера педагог проводит физкультурные минутки. Обязательны десятиминутные перерывы между периодами образовательной деятельности.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Особенности образовательной деятельности разных видов и культурных практик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обеспечения воспитаннику радостно и содержательно прожить период дошкольного детства ритм жизни ребенка в детском саду задается чередованием различных видов деятельности.</w:t>
      </w:r>
    </w:p>
    <w:p w:rsidR="00060A6F" w:rsidRPr="00060A6F" w:rsidRDefault="00060A6F" w:rsidP="0006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Ритмическая структура дня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делится на три блока: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Утренний образовательный блок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продолжительность с 07.00 до 09.00 часов, включает в себя: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- самостоятельную деятельность;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образовательную деятельность ребенка в ходе режимных моментов;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взаимодействие с семьей.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Организуется в виде группового сбора «Утро радостных встреч». Его задачи: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-установить комфортный социально-психологический климат;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пообщаться с ребенком, посмеяться и повеселиться;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познакомить ребенка с новыми материалами;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ввести новую тему и обсудить ее.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Развивающий блок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продолжительность с 09.00 до 12.30 часов, включает в себя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образовательную деятельность;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образовательную деятельность в ходе режимных моментов.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060A6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Вечерний образовательный блок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продолжительность с 15.30 до 17.30 часов - включает в себя: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образовательную деятельность;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самостоятельную деятельность;</w:t>
      </w:r>
    </w:p>
    <w:p w:rsidR="00060A6F" w:rsidRPr="00060A6F" w:rsidRDefault="00060A6F" w:rsidP="00060A6F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 - образовательную деятельность в ходе режимных моментов;</w:t>
      </w:r>
    </w:p>
    <w:p w:rsidR="00060A6F" w:rsidRPr="00060A6F" w:rsidRDefault="00060A6F" w:rsidP="00060A6F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 - взаимодействие с семьей.</w:t>
      </w:r>
    </w:p>
    <w:p w:rsidR="00060A6F" w:rsidRPr="00060A6F" w:rsidRDefault="00060A6F" w:rsidP="00060A6F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Организуется в виде группового сбора «Вечер воспоминаний». Задачи вечернего сбора: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пообщаться по поводу прожитого дня;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обменяться впечатлениями;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пообщаться с ребенком, посмеяться и повеселиться;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подвести итоги разных видов активности в течение дня.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60A6F" w:rsidRPr="00060A6F" w:rsidRDefault="00060A6F" w:rsidP="00060A6F">
      <w:pPr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  Организация коррекционно-развивающей деятельности для ребенка  с ОВЗ (тяжелое нарушение речи)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организации коррекционно-развивающей деятельности в дошкольном образовательном учреждении для ребенка с ОВЗ (тяжелое нарушение речи) являются индивидуальные педагогические мероприятия, на которых осуществляется формирование, коррекция и компенсация психических процессов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психолога, воспитателей, музыкального руководителя, инструктора по физической культуре.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коррекционной работы – 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этоосвоение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 коммуникативной функции языка, приближенными к возрастным нормативам, максимальная коррекция и компенсация познавательных способностей и эмоционально- волевой сферы ребенка с ОВЗ ( тяжелое нарушение речи);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Для определения наиболее оптимальных путей в осуществлении индивидуально ориентированной психолого-педагогической помо</w:t>
      </w:r>
      <w:r w:rsidRPr="00060A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щи в</w:t>
      </w:r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 ДОУ функционирует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психолог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медико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- педагогический консилиум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соответствии с поставленными целями в ходе реализации программы решаются следующие 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системное, комплексное изучение личностных психофизических особенностей ребенка, способствующее накоплению количественных и качественных показателей для определения содержания и основных направлений коррекционной работы;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сочетание изучения развития ребенка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систематическая регистрация результатов обследования, позволяющая проследить эффективность коррекционно-педагогического воздействия, помогающая определить перспективу развития ребенка и выработать рекомендации по дальнейшему воспитанию и обучению;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интеграция полученных в результате обследования данных в различные образовательные занятия;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новейших методик и технологий для оказания комплексной дифференцированной помощи ребенку, испытывающих затруднения в различных видах деятельности.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Коррекционная работа включает время, отведенное </w:t>
      </w:r>
      <w:proofErr w:type="gramStart"/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proofErr w:type="gramEnd"/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60A6F" w:rsidRPr="00060A6F" w:rsidRDefault="00060A6F" w:rsidP="00060A6F">
      <w:pPr>
        <w:spacing w:after="0" w:line="240" w:lineRule="auto"/>
        <w:ind w:left="36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коррекционно-развивающие занятия учителя-логопеда;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образовательную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осуществляемую в ходе режимных моментов;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самостоятельную деятельность ребенка;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семьей воспитанника  по реализации адаптированной индивидуальной  программы дошкольного образования для ребенка с ОВЗ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тяжелое нарушение речи).</w:t>
      </w:r>
    </w:p>
    <w:p w:rsidR="00060A6F" w:rsidRPr="00060A6F" w:rsidRDefault="00060A6F" w:rsidP="00060A6F">
      <w:pPr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коррекционной работы представлена блоками</w:t>
      </w: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блок. Диагностический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успешности воспитания и обучения ребенка необходима правильная оценка его возможностей и выявление особых образовательных потребностей. В связи с этим особая роль отводится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диагностике, позволяющей:</w:t>
      </w:r>
    </w:p>
    <w:p w:rsidR="00060A6F" w:rsidRPr="00060A6F" w:rsidRDefault="00060A6F" w:rsidP="00060A6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выявить индивидуальные психолого-педагогические особенности ребенка с ОВЗ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тяжелое нарушение речи);</w:t>
      </w:r>
    </w:p>
    <w:p w:rsidR="00060A6F" w:rsidRPr="00060A6F" w:rsidRDefault="00060A6F" w:rsidP="00060A6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спланировать коррекционные мероприятия, разработать программы коррекционной работы;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оценить динамику развития и эффективность коррекционной работы;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 условия воспитания и обучения ребенка;</w:t>
      </w:r>
    </w:p>
    <w:p w:rsidR="00060A6F" w:rsidRPr="00060A6F" w:rsidRDefault="00060A6F" w:rsidP="00060A6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60A6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консультировать родителей ребенка.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основных принципов диагностики, является комплексный подход, который включает всестороннее обследование, оценку особенностей развития ребенка с ТНР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(на уровне медицинских учреждений) и психолого-педагогическое обследование.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Обследование ребенка проводится индивидуально педагогом-психологом, учителем-логопедом, воспитателем. На основании данных, полученных каждым специалистом, на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психолого-медико-педагогическом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консилиуме выносится коллегиальное заключение, и составляются рекомендации для разработки адаптированной индивидуальной  программы, с учетом его возможностей и особенностей, ведется планирование коррекционных мероприятий.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учебного года (май) консилиум обсуждает результаты коррекционно-развивающего обучения ребенка на основании динамического наблюдения и делает вывод об эффективности коррекционно-образовательной работы.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Педагог-психолог</w:t>
      </w:r>
      <w:r w:rsidRPr="00060A6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диагностику (плановая и по запросу) интеллектуальной сферы, эмоционально-волевой сферы, детско-родительских отношений в семье, межличностных отношений в детской группе.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Учитель-логопед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комплексное обследование речи ребенка, которое включает: обследование звукопроизношения, фонематического восприятия и навыков звукового анализа и синтеза, лексического строя речи, особенностей словообразования, грамматического строя речи, связной речи.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наблюдение за ребенком в течение дня.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Медицинское обследование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блок. Коррекционно-развивающий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Коррекционно-развивающая работа с ребенком осуществляется как в групповой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и в  индивидуально.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психолого-педагогической работы по освоению ребенком образовательных областей в группе наряду с задачами, отражающими 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специфику образовательной области, включает реализацию коррекционно-развивающих задач.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условий повышения эффективности коррекционно-педагогической работы является создание адекватной возможностям ребенка развивающей предметно- пространственной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Важным условием при организации работы в группе является соблюдение специального режима, в том числе речевого. Воспитателю необходимо создать в группе благоприятную внешнюю среду, спокойный эмоциональный фон, постоянно стимулировать ребенка к речевому общению. При подготовке праздников воспитателю следует подбирать лексический материал (стихи, тексты) в соответствии с возможностями ребенка.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оптимизации коррекционно-образовательного процесса, повышения его</w:t>
      </w:r>
      <w:r w:rsidRPr="00060A6F">
        <w:rPr>
          <w:rFonts w:ascii="Times New Roman" w:eastAsia="Times New Roman" w:hAnsi="Times New Roman" w:cs="Times New Roman"/>
          <w:color w:val="FF0000"/>
          <w:sz w:val="23"/>
          <w:szCs w:val="23"/>
          <w:bdr w:val="none" w:sz="0" w:space="0" w:color="auto" w:frame="1"/>
          <w:lang w:eastAsia="ru-RU"/>
        </w:rPr>
        <w:t> 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эффективности педагогами используются современные педагогические технологии: игровая технология, технология проектирования, ИКТ.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блок. Информационно просветительская работа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Информирование родителей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(законных представителей) по социальным, правовым и другим вопросам воспитания и обучения ребенка с ОВЗ (тяжелое нарушение речи).  Для реализации этой задачи организуется работа семинаров, родительских собраний, тренингов, информационных стендов и др. Ответственные за организацию и проведение информационно-просветительской работы: учитель-логопед, педагог-психолог, старший воспитатель.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Психолого-педагогическое просвещение педагогических работников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вопросам развития, обучения и воспитания ребенка с ОВЗ (тяжелое нарушение речи). Задача реализуется через посещение и организацию воспитателями группы, учителем-логопедом, семинаров, методических объединений, изучение новинок методической литературы в области логопедии,  детской психологии.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блок. Консультативная работа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Консультативная работа обеспечивает непрерывность психолого-педагогического сопровождения ребенка с ОВЗ (тяжелое нарушение речи)  через взаимодействие учителя-логопеда, педагога- психолога, воспитателями с  семьей воспитанника в вопросах организации психолого-педагогических условий обучения, воспитания, коррекции, развития и социализации, а также реализации индивидуально-дифференцированного и личностно-ориентированного подхода.</w:t>
      </w:r>
    </w:p>
    <w:p w:rsidR="00060A6F" w:rsidRPr="00060A6F" w:rsidRDefault="00060A6F" w:rsidP="00060A6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Основные формы взаимодействия с семьей: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1.Знакомство с семьей: встречи-знакомства, анкетирование семьи.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Использование современных устройств, для общения с родителями: виртуальное общение с родителями через Интернет, использование сотовой связи. Размещение информации на сайте учреждения.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3.Образование родителей: организация «школы для родителей»  (семинары, семинары-практикумы, проведение мастер-классов, тренингов).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4.Совместная деятельность: привлечение родителей к организации конкурсов, к участию в детской исследовательской и проектной деятельности. Проведение совместных праздников, где родитель может видеть достижения своего ребенка, участвовать совместно с ребенком (мама рядом).</w:t>
      </w:r>
    </w:p>
    <w:p w:rsidR="00060A6F" w:rsidRPr="00060A6F" w:rsidRDefault="00060A6F" w:rsidP="00060A6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педагогических работников в разработке и реализации коррекционных мероприятий: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Ведущим специалистом, проводящим и координирующим коррекционно-педагогическую работу с воспитанником, является учитель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–л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огопед.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Учитель-логопед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работает над звукопроизношением.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понимание речи и словаря.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 и совершенствует грамматический строй речи.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фонетико-фонематическое восприятие.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предпосылки связной речи.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 коммуникативные навыки.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неречевые психические функции.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общую и мелкую моторику.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 занятия по программе и заданию специалистов в вечернее время.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Создаёт доброжелательную обстановку в группе, способствующую активизации речи детей.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индивидуальный подход к воспитаннику с учётом рекомендаций специалистов.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Развивает психические процессы и мелкую моторику.</w:t>
      </w:r>
    </w:p>
    <w:p w:rsidR="00060A6F" w:rsidRPr="00060A6F" w:rsidRDefault="00060A6F" w:rsidP="00060A6F">
      <w:pPr>
        <w:spacing w:after="0" w:line="240" w:lineRule="auto"/>
        <w:ind w:right="-1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Объясняет задания специалистов родителям для закрепления пройденного материала.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Музыкальный руководитель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развивает музыкальные и творческие способности воспитанника, исходя из его индивидуальных возможностей.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Инструктор по физической культуре: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определяет наиболее адекватную деятельность, способствующую полноценному удовлетворению потребностей ребенка в движении, его моторному развитию;</w:t>
      </w:r>
    </w:p>
    <w:p w:rsidR="00060A6F" w:rsidRPr="00060A6F" w:rsidRDefault="00060A6F" w:rsidP="00060A6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вовлекает родителей в процесс формирования здорового образа жизни ребёнка.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Педагог-психолог: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оказывает помощь ребенку в адаптации (совместно с воспитателями);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проводит психологическую диагностику, предлагает педагогам по ее результатам необходимые рекомендации;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  организует психолого-диагностическую и </w:t>
      </w:r>
      <w:proofErr w:type="spell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психокоррекционную</w:t>
      </w:r>
      <w:proofErr w:type="spell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 с семьей воспитанника;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 проводит консультативную работу с педагогическим персоналом;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направляет профессиональную деятельность на создание социально </w:t>
      </w:r>
      <w:proofErr w:type="gramStart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сихологических условий для комфортного пребывания ребенка в дошкольном учреждении.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Администрация учреждения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осуществляют тесное взаимодействие педагогических  работников;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создают оптимальные условия для организации преемственности в работе сотрудников педагогического коллектива;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оказывают методическую помощь педагогам;</w:t>
      </w:r>
    </w:p>
    <w:p w:rsidR="00060A6F" w:rsidRPr="00060A6F" w:rsidRDefault="00060A6F" w:rsidP="00060A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привлекают родителей к активному участию в коррекционно-педагогическом процессе; оценивают качество и устойчивость результатов коррекционной работы и эффективности проводимых коррекционных воздействий.</w:t>
      </w:r>
    </w:p>
    <w:p w:rsidR="00060A6F" w:rsidRPr="00060A6F" w:rsidRDefault="00060A6F" w:rsidP="00060A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специалисты, осуществляющие коррекционные мероприятия, сопровождение ребёнка, совместно участвуют в решении следующих задач: определение причин трудностей с помощью комплексной диагностики; разработка адаптированной индивидуальной программы ее реализация; анализ результатов реализации.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Организационный раздел</w:t>
      </w:r>
    </w:p>
    <w:p w:rsidR="00060A6F" w:rsidRPr="00060A6F" w:rsidRDefault="00060A6F" w:rsidP="00060A6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раздел адаптированной индивидуальной программы дошкольного образования для ребенка с ОВЗ (тяжелое нарушение речи), предполагающий режим дня воспитанника; материально-техническое обеспечение; особенности традиционных событий, праздников и мероприятий; организацию развивающей предметно-пространственной среды соответствует организационному разделу адаптированной образовательной программы дошкольного образования М</w:t>
      </w:r>
      <w:r w:rsidR="002A4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детского сада № </w:t>
      </w:r>
      <w:r w:rsidR="002A4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060A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села Успенского.</w:t>
      </w:r>
    </w:p>
    <w:p w:rsidR="00060A6F" w:rsidRPr="00060A6F" w:rsidRDefault="00060A6F" w:rsidP="00060A6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3.1. Обеспеченность методическими материалами и средствами обучения и воспитания</w:t>
      </w:r>
    </w:p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Диагностический инструментарий</w:t>
      </w:r>
    </w:p>
    <w:p w:rsidR="00060A6F" w:rsidRPr="00060A6F" w:rsidRDefault="00060A6F" w:rsidP="00060A6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840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129"/>
        <w:gridCol w:w="207"/>
        <w:gridCol w:w="5066"/>
      </w:tblGrid>
      <w:tr w:rsidR="00060A6F" w:rsidRPr="00060A6F" w:rsidTr="00060A6F">
        <w:trPr>
          <w:trHeight w:val="54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Направления развития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Диагностические методики</w:t>
            </w:r>
          </w:p>
        </w:tc>
      </w:tr>
      <w:tr w:rsidR="00060A6F" w:rsidRPr="00060A6F" w:rsidTr="00060A6F">
        <w:trPr>
          <w:trHeight w:val="40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Интеллектуальное развитие – ответственный педагог- психолог</w:t>
            </w:r>
          </w:p>
        </w:tc>
      </w:tr>
      <w:tr w:rsidR="00060A6F" w:rsidRPr="00060A6F" w:rsidTr="00060A6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особенностей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установления причинно-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следственных связей.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«Последовательные картинки»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Н.Я. Семаго,  Н.М.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Семагго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(4-6 лет).</w:t>
            </w:r>
          </w:p>
        </w:tc>
      </w:tr>
      <w:tr w:rsidR="00060A6F" w:rsidRPr="00060A6F" w:rsidTr="00060A6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Уровень развития мышления.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Методика работы с разрезными картинками. С.Д.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Забрамная</w:t>
            </w:r>
            <w:proofErr w:type="spellEnd"/>
          </w:p>
        </w:tc>
      </w:tr>
      <w:tr w:rsidR="00060A6F" w:rsidRPr="00060A6F" w:rsidTr="00060A6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Выявление умения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анализировать и сравнивать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изображения.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«Найди пару»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Е.А.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Стребелева</w:t>
            </w:r>
            <w:proofErr w:type="spellEnd"/>
          </w:p>
        </w:tc>
      </w:tr>
      <w:tr w:rsidR="00060A6F" w:rsidRPr="00060A6F" w:rsidTr="00060A6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 развития памяти.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нахождения недостающих деталей»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Д.Векслер (4-6 лет) Н.Я Семаго, М.М. Семаго (4-6 лет).</w:t>
            </w:r>
          </w:p>
        </w:tc>
      </w:tr>
      <w:tr w:rsidR="00060A6F" w:rsidRPr="00060A6F" w:rsidTr="00060A6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пространственных представлений.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«Простые невербальные аналогии» Н.Я Семаго, М.М. Семаго.</w:t>
            </w:r>
          </w:p>
        </w:tc>
      </w:tr>
      <w:tr w:rsidR="00060A6F" w:rsidRPr="00060A6F" w:rsidTr="00060A6F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Интеллектуальное развитие.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«Четвертый – лишний» (4-6 лет)</w:t>
            </w:r>
          </w:p>
        </w:tc>
      </w:tr>
      <w:tr w:rsidR="00060A6F" w:rsidRPr="00060A6F" w:rsidTr="00060A6F">
        <w:trPr>
          <w:trHeight w:val="34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Речевое развитие – ответственный учитель-логопед</w:t>
            </w:r>
          </w:p>
        </w:tc>
      </w:tr>
      <w:tr w:rsidR="00060A6F" w:rsidRPr="00060A6F" w:rsidTr="00060A6F">
        <w:trPr>
          <w:trHeight w:val="29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Звукопроизношение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Методика О.Б. Иншаковой О.Е. Грибовой.</w:t>
            </w:r>
          </w:p>
        </w:tc>
      </w:tr>
      <w:tr w:rsidR="00060A6F" w:rsidRPr="00060A6F" w:rsidTr="00060A6F">
        <w:trPr>
          <w:trHeight w:val="3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Фонематическое восприятие.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З.Е.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Агранович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«Сборник домашних заданий в помощь логопедам и родителям для преодоления недоразвития фонематической стороны речи у дошкольников», СПб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., «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Детство-пресс, 2004г.;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60A6F" w:rsidRPr="00060A6F" w:rsidTr="00060A6F">
        <w:trPr>
          <w:trHeight w:val="8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Слоговая структура слова.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Грамматический строй речи.</w:t>
            </w:r>
          </w:p>
          <w:p w:rsidR="00060A6F" w:rsidRPr="00060A6F" w:rsidRDefault="00060A6F" w:rsidP="00060A6F">
            <w:pPr>
              <w:spacing w:after="0" w:line="81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Связная речь.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Т.Б. Филичева Г.В. Чиркина  « Подготовка к школе детей с общим недоразвитием речи в условиях специального детского сада. Ч.2  Второй  год обучения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 группа)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З.Е.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Агранович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«Сборник домашних заданий в помощь логопедам и родителям 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для преодоления лексико-грамматического недоразвития речи у дошкольников»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,С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Пб., «Детство-пресс, 2004г.;</w:t>
            </w:r>
          </w:p>
          <w:p w:rsidR="00060A6F" w:rsidRPr="00060A6F" w:rsidRDefault="00060A6F" w:rsidP="00060A6F">
            <w:pPr>
              <w:spacing w:after="0" w:line="81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Л.Н. Смирнова « Логопедия в детском саду» занятия с детьми 5-6 лет.</w:t>
            </w:r>
          </w:p>
        </w:tc>
      </w:tr>
      <w:tr w:rsidR="00060A6F" w:rsidRPr="00060A6F" w:rsidTr="00060A6F">
        <w:trPr>
          <w:trHeight w:val="135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lastRenderedPageBreak/>
              <w:t>Эмоционально-волевая сфера – ответственный педагог-психолог</w:t>
            </w:r>
          </w:p>
        </w:tc>
      </w:tr>
      <w:tr w:rsidR="00060A6F" w:rsidRPr="00060A6F" w:rsidTr="00060A6F">
        <w:trPr>
          <w:trHeight w:val="2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Адаптация детей 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дошкольного</w:t>
            </w:r>
            <w:proofErr w:type="gramEnd"/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возраста к детскому саду.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Методика Н.В.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Роньжина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«Адаптация ребенка к условиям детского сада»</w:t>
            </w:r>
          </w:p>
        </w:tc>
      </w:tr>
      <w:tr w:rsidR="00060A6F" w:rsidRPr="00060A6F" w:rsidTr="00060A6F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Наблюдение за поведением</w:t>
            </w:r>
          </w:p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ребенка в группе.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(карта) Е.Г. Юдина.</w:t>
            </w:r>
          </w:p>
        </w:tc>
      </w:tr>
      <w:tr w:rsidR="00060A6F" w:rsidRPr="00060A6F" w:rsidTr="00060A6F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Выявлению понимания детьми эмоциональных состояний по мимике.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Методика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С.Д.Забрамной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, О.В.Боровик</w:t>
            </w:r>
          </w:p>
        </w:tc>
      </w:tr>
      <w:tr w:rsidR="00060A6F" w:rsidRPr="00060A6F" w:rsidTr="00060A6F">
        <w:trPr>
          <w:trHeight w:val="1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Исследование тревожности ребенка по отношению к жизненным ситуациям общения с другими людьми.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«Детский тест тревожности» (Р.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Тэммл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, М.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Дорки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, В.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Амен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060A6F" w:rsidRPr="00060A6F" w:rsidTr="00060A6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A6F" w:rsidRPr="00060A6F" w:rsidRDefault="00060A6F" w:rsidP="0006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0A6F" w:rsidRPr="00060A6F" w:rsidRDefault="00060A6F" w:rsidP="00060A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</w:p>
    <w:p w:rsidR="00060A6F" w:rsidRPr="00060A6F" w:rsidRDefault="00060A6F" w:rsidP="00060A6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A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программы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1893"/>
        <w:gridCol w:w="8137"/>
      </w:tblGrid>
      <w:tr w:rsidR="00060A6F" w:rsidRPr="00060A6F" w:rsidTr="00060A6F">
        <w:trPr>
          <w:trHeight w:val="3817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Перечень программ и технологий</w:t>
            </w:r>
          </w:p>
        </w:tc>
        <w:tc>
          <w:tcPr>
            <w:tcW w:w="9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Екжанова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Е. А,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И.В. Чумакова « Формирование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дочисловых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количественных представлений у дошкольников с нарушением интеллекта».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Методическое пособие под ред.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Л.В.Шапковой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«Подвижные игры для детей с нарушениями в развитии».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И.А.Морозова, М.А.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Пущкарева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 Развитие элементарных математических представлений» для работ с детьми 5-6 лет.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Н.Я. Семаго «Инклюзивный детский сад: деятельность специалистов».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6. С.Ю. Кондратьева, О.А.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Агапутова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 </w:t>
            </w:r>
            <w:proofErr w:type="spellStart"/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Коррекционно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игровые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занятия в работе с дошкольниками с задержкой психического развития».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7. З.Е.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Агранович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«Сборник домашних заданий в помощь логопедам и родителям для преодоления лексико-</w:t>
            </w: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грамматического недоразвития речи у дошкольников»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,С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Пб., «Детство-пресс, 2004г.;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8. З.Е. </w:t>
            </w:r>
            <w:proofErr w:type="spell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Агранович</w:t>
            </w:r>
            <w:proofErr w:type="spell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«Сборник домашних заданий в помощь логопедам и родителям для преодоления недоразвития фонематической стороны речи у дошкольников»</w:t>
            </w:r>
            <w:proofErr w:type="gramStart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,С</w:t>
            </w:r>
            <w:proofErr w:type="gramEnd"/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Пб., «Детство-пресс, 2004г.;</w:t>
            </w:r>
          </w:p>
          <w:p w:rsidR="00060A6F" w:rsidRPr="00060A6F" w:rsidRDefault="00060A6F" w:rsidP="00060A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 Т.Б. Филичева Г.В. Чиркина  « Подготовка к школе детей с общим недоразвитием речи в условиях специального детского сада. Ч.2  Второй год обучения (подготовительная  группа)</w:t>
            </w:r>
          </w:p>
        </w:tc>
      </w:tr>
    </w:tbl>
    <w:p w:rsidR="00060A6F" w:rsidRPr="00060A6F" w:rsidRDefault="00060A6F" w:rsidP="00060A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Новости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Специальный раздел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Взаимодействие с образовательной организацией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Аттестация педагогических работников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Информация о приеме в ДОУ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Для </w:t>
        </w:r>
        <w:proofErr w:type="spellStart"/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Вас</w:t>
        </w:r>
        <w:proofErr w:type="gramStart"/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,р</w:t>
        </w:r>
        <w:proofErr w:type="gramEnd"/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одители</w:t>
        </w:r>
        <w:proofErr w:type="spellEnd"/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Научно-методическая работа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Личные страницы педагогов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Безопасность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proofErr w:type="spellStart"/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антикоррупционная</w:t>
        </w:r>
        <w:proofErr w:type="spellEnd"/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 xml:space="preserve"> политика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Персональные данные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ОБ установлении платы, взимаемой с родителей (законных представителей)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Наш профсоюз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Муниципальное задание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ЗАКУПКИ (ДОГОВОРА)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Наблюдательный совет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Инновационная деятельность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Развивающая среда ДОУ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Электронные ресурсы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Организация питания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Организация медицинского обслуживания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Наши достижения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Часто задаваемые вопросы родителей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Ипотечное жилищное кредитование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after="0"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Благотворительный фонд помощи детям "Край добра"</w:t>
        </w:r>
      </w:hyperlink>
    </w:p>
    <w:p w:rsidR="00060A6F" w:rsidRPr="00060A6F" w:rsidRDefault="00DB5055" w:rsidP="00060A6F">
      <w:pPr>
        <w:numPr>
          <w:ilvl w:val="0"/>
          <w:numId w:val="1"/>
        </w:numPr>
        <w:pBdr>
          <w:bottom w:val="single" w:sz="4" w:space="0" w:color="E08262"/>
        </w:pBdr>
        <w:spacing w:line="240" w:lineRule="auto"/>
        <w:ind w:left="-1227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телефон доверия - горячая линия</w:t>
        </w:r>
      </w:hyperlink>
    </w:p>
    <w:p w:rsidR="00060A6F" w:rsidRPr="00060A6F" w:rsidRDefault="00DB5055" w:rsidP="00060A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 </w:t>
        </w:r>
      </w:hyperlink>
      <w:hyperlink r:id="rId35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 </w:t>
        </w:r>
      </w:hyperlink>
      <w:hyperlink r:id="rId36" w:history="1">
        <w:r w:rsidR="00060A6F" w:rsidRPr="00060A6F">
          <w:rPr>
            <w:rFonts w:ascii="Arial" w:eastAsia="Times New Roman" w:hAnsi="Arial" w:cs="Arial"/>
            <w:color w:val="0000FF"/>
            <w:sz w:val="20"/>
            <w:lang w:eastAsia="ru-RU"/>
          </w:rPr>
          <w:t> </w:t>
        </w:r>
      </w:hyperlink>
    </w:p>
    <w:p w:rsidR="00060A6F" w:rsidRPr="00060A6F" w:rsidRDefault="00060A6F" w:rsidP="00060A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0A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54A21" w:rsidRDefault="00254A21"/>
    <w:sectPr w:rsidR="00254A21" w:rsidSect="00254A21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AE" w:rsidRDefault="001D7BAE" w:rsidP="001D7BAE">
      <w:pPr>
        <w:spacing w:after="0" w:line="240" w:lineRule="auto"/>
      </w:pPr>
      <w:r>
        <w:separator/>
      </w:r>
    </w:p>
  </w:endnote>
  <w:endnote w:type="continuationSeparator" w:id="1">
    <w:p w:rsidR="001D7BAE" w:rsidRDefault="001D7BAE" w:rsidP="001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452"/>
      <w:docPartObj>
        <w:docPartGallery w:val="Page Numbers (Bottom of Page)"/>
        <w:docPartUnique/>
      </w:docPartObj>
    </w:sdtPr>
    <w:sdtContent>
      <w:p w:rsidR="001D7BAE" w:rsidRDefault="001D7BAE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7BAE" w:rsidRDefault="001D7B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AE" w:rsidRDefault="001D7BAE" w:rsidP="001D7BAE">
      <w:pPr>
        <w:spacing w:after="0" w:line="240" w:lineRule="auto"/>
      </w:pPr>
      <w:r>
        <w:separator/>
      </w:r>
    </w:p>
  </w:footnote>
  <w:footnote w:type="continuationSeparator" w:id="1">
    <w:p w:rsidR="001D7BAE" w:rsidRDefault="001D7BAE" w:rsidP="001D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8DF"/>
    <w:multiLevelType w:val="multilevel"/>
    <w:tmpl w:val="77E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A6F"/>
    <w:rsid w:val="000031DD"/>
    <w:rsid w:val="00060A6F"/>
    <w:rsid w:val="00155A3D"/>
    <w:rsid w:val="001D7BAE"/>
    <w:rsid w:val="00254A21"/>
    <w:rsid w:val="00293B60"/>
    <w:rsid w:val="002A4416"/>
    <w:rsid w:val="004E537C"/>
    <w:rsid w:val="00A81AD7"/>
    <w:rsid w:val="00DB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1"/>
  </w:style>
  <w:style w:type="paragraph" w:styleId="1">
    <w:name w:val="heading 1"/>
    <w:basedOn w:val="a"/>
    <w:next w:val="a"/>
    <w:link w:val="10"/>
    <w:uiPriority w:val="9"/>
    <w:qFormat/>
    <w:rsid w:val="00155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A6F"/>
    <w:rPr>
      <w:b/>
      <w:bCs/>
    </w:rPr>
  </w:style>
  <w:style w:type="paragraph" w:styleId="a4">
    <w:name w:val="No Spacing"/>
    <w:basedOn w:val="a"/>
    <w:uiPriority w:val="1"/>
    <w:qFormat/>
    <w:rsid w:val="0006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0A6F"/>
    <w:rPr>
      <w:i/>
      <w:iCs/>
    </w:rPr>
  </w:style>
  <w:style w:type="paragraph" w:styleId="a6">
    <w:name w:val="Normal (Web)"/>
    <w:basedOn w:val="a"/>
    <w:uiPriority w:val="99"/>
    <w:unhideWhenUsed/>
    <w:rsid w:val="0006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0A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0A6F"/>
    <w:rPr>
      <w:color w:val="800080"/>
      <w:u w:val="single"/>
    </w:rPr>
  </w:style>
  <w:style w:type="character" w:customStyle="1" w:styleId="block">
    <w:name w:val="block"/>
    <w:basedOn w:val="a0"/>
    <w:rsid w:val="00060A6F"/>
  </w:style>
  <w:style w:type="character" w:customStyle="1" w:styleId="menutoggler">
    <w:name w:val="menu__toggler"/>
    <w:basedOn w:val="a0"/>
    <w:rsid w:val="00060A6F"/>
  </w:style>
  <w:style w:type="paragraph" w:styleId="a9">
    <w:name w:val="Balloon Text"/>
    <w:basedOn w:val="a"/>
    <w:link w:val="aa"/>
    <w:uiPriority w:val="99"/>
    <w:semiHidden/>
    <w:unhideWhenUsed/>
    <w:rsid w:val="0006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155A3D"/>
    <w:pPr>
      <w:outlineLvl w:val="9"/>
    </w:pPr>
  </w:style>
  <w:style w:type="paragraph" w:styleId="ac">
    <w:name w:val="header"/>
    <w:basedOn w:val="a"/>
    <w:link w:val="ad"/>
    <w:uiPriority w:val="99"/>
    <w:semiHidden/>
    <w:unhideWhenUsed/>
    <w:rsid w:val="001D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7BAE"/>
  </w:style>
  <w:style w:type="paragraph" w:styleId="ae">
    <w:name w:val="footer"/>
    <w:basedOn w:val="a"/>
    <w:link w:val="af"/>
    <w:uiPriority w:val="99"/>
    <w:unhideWhenUsed/>
    <w:rsid w:val="001D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C2C2C2"/>
          </w:divBdr>
          <w:divsChild>
            <w:div w:id="1991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263">
                  <w:marLeft w:val="35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237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708395">
              <w:marLeft w:val="-122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757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5951">
          <w:marLeft w:val="-12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0-6kcqa9bqzq.xn--p1ai/novosti" TargetMode="External"/><Relationship Id="rId13" Type="http://schemas.openxmlformats.org/officeDocument/2006/relationships/hyperlink" Target="http://xn--10-6kcqa9bqzq.xn--p1ai/dlya-vas-roditeli" TargetMode="External"/><Relationship Id="rId18" Type="http://schemas.openxmlformats.org/officeDocument/2006/relationships/hyperlink" Target="http://xn--10-6kcqa9bqzq.xn--p1ai/personalnye-dannye" TargetMode="External"/><Relationship Id="rId26" Type="http://schemas.openxmlformats.org/officeDocument/2006/relationships/hyperlink" Target="http://xn--10-6kcqa9bqzq.xn--p1ai/lektronnye-resursy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xn--10-6kcqa9bqzq.xn--p1ai/munitcipalnoe-zadanie-4" TargetMode="External"/><Relationship Id="rId34" Type="http://schemas.openxmlformats.org/officeDocument/2006/relationships/hyperlink" Target="http://xn--10-6kcqa9bqzq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10-6kcqa9bqzq.xn--p1ai/informatciya-o-prieme-v-dou-2" TargetMode="External"/><Relationship Id="rId17" Type="http://schemas.openxmlformats.org/officeDocument/2006/relationships/hyperlink" Target="http://xn--10-6kcqa9bqzq.xn--p1ai/antikorruptcionnaya-politika" TargetMode="External"/><Relationship Id="rId25" Type="http://schemas.openxmlformats.org/officeDocument/2006/relationships/hyperlink" Target="http://xn--10-6kcqa9bqzq.xn--p1ai/razvivayuschaya-sreda-dou" TargetMode="External"/><Relationship Id="rId33" Type="http://schemas.openxmlformats.org/officeDocument/2006/relationships/hyperlink" Target="http://xn--10-6kcqa9bqzq.xn--p1ai/telefon-doveriya-goryachaya-liniy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10-6kcqa9bqzq.xn--p1ai/bezopasnost" TargetMode="External"/><Relationship Id="rId20" Type="http://schemas.openxmlformats.org/officeDocument/2006/relationships/hyperlink" Target="http://xn--10-6kcqa9bqzq.xn--p1ai/nash-profsoyuz-2" TargetMode="External"/><Relationship Id="rId29" Type="http://schemas.openxmlformats.org/officeDocument/2006/relationships/hyperlink" Target="http://xn--10-6kcqa9bqzq.xn--p1ai/nashi-dostizh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10-6kcqa9bqzq.xn--p1ai/attestatciya-v-dou" TargetMode="External"/><Relationship Id="rId24" Type="http://schemas.openxmlformats.org/officeDocument/2006/relationships/hyperlink" Target="http://xn--10-6kcqa9bqzq.xn--p1ai/innovatcionnaya-deyatelnost-2" TargetMode="External"/><Relationship Id="rId32" Type="http://schemas.openxmlformats.org/officeDocument/2006/relationships/hyperlink" Target="http://xn--10-6kcqa9bqzq.xn--p1ai/blagotvoritelnyy-fond-pomoschi-detyam-kray-dobra-2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xn--10-6kcqa9bqzq.xn--p1ai/lichnye-stranitcy-pedagogov" TargetMode="External"/><Relationship Id="rId23" Type="http://schemas.openxmlformats.org/officeDocument/2006/relationships/hyperlink" Target="http://xn--10-6kcqa9bqzq.xn--p1ai/nablyudatelnyy-sovet" TargetMode="External"/><Relationship Id="rId28" Type="http://schemas.openxmlformats.org/officeDocument/2006/relationships/hyperlink" Target="http://xn--10-6kcqa9bqzq.xn--p1ai/organizatciya-meditcinskogo-obsluzhivaniya-2" TargetMode="External"/><Relationship Id="rId36" Type="http://schemas.openxmlformats.org/officeDocument/2006/relationships/hyperlink" Target="http://xn--10-6kcqa9bqzq.xn--p1ai/" TargetMode="External"/><Relationship Id="rId10" Type="http://schemas.openxmlformats.org/officeDocument/2006/relationships/hyperlink" Target="http://xn--10-6kcqa9bqzq.xn--p1ai/vzaimodeystvie-s-obrazovatelnoy-organizatciey" TargetMode="External"/><Relationship Id="rId19" Type="http://schemas.openxmlformats.org/officeDocument/2006/relationships/hyperlink" Target="http://xn--10-6kcqa9bqzq.xn--p1ai/ob-ustanovlenii-platy-vzimaemoy-s-roditeley-zakonnykh-predstavit-4" TargetMode="External"/><Relationship Id="rId31" Type="http://schemas.openxmlformats.org/officeDocument/2006/relationships/hyperlink" Target="http://xn--10-6kcqa9bqzq.xn--p1ai/ipotechnoe-zhilischnoe-kredit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10-6kcqa9bqzq.xn--p1ai/informatciya-o-dou" TargetMode="External"/><Relationship Id="rId14" Type="http://schemas.openxmlformats.org/officeDocument/2006/relationships/hyperlink" Target="http://xn--10-6kcqa9bqzq.xn--p1ai/nauchno-metodicheskaya-rabota" TargetMode="External"/><Relationship Id="rId22" Type="http://schemas.openxmlformats.org/officeDocument/2006/relationships/hyperlink" Target="http://xn--10-6kcqa9bqzq.xn--p1ai/zakupki-dogovora-2" TargetMode="External"/><Relationship Id="rId27" Type="http://schemas.openxmlformats.org/officeDocument/2006/relationships/hyperlink" Target="http://xn--10-6kcqa9bqzq.xn--p1ai/organizatciya-pitaniya" TargetMode="External"/><Relationship Id="rId30" Type="http://schemas.openxmlformats.org/officeDocument/2006/relationships/hyperlink" Target="http://xn--10-6kcqa9bqzq.xn--p1ai/chasto-zadavaemye-voprosy-roditeley" TargetMode="External"/><Relationship Id="rId35" Type="http://schemas.openxmlformats.org/officeDocument/2006/relationships/hyperlink" Target="http://xn--10-6kcqa9bqz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1E4A-CF95-4633-BAA8-1F2B6D3C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</dc:creator>
  <cp:lastModifiedBy>Катя</cp:lastModifiedBy>
  <cp:revision>2</cp:revision>
  <dcterms:created xsi:type="dcterms:W3CDTF">2018-12-24T06:52:00Z</dcterms:created>
  <dcterms:modified xsi:type="dcterms:W3CDTF">2018-12-24T10:29:00Z</dcterms:modified>
</cp:coreProperties>
</file>